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Pr="00456928" w:rsidRDefault="00456928" w:rsidP="00456928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Specyfikacja Warunków Zamówienia (SWZ)</w:t>
      </w: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dla zamówienia sektorowego</w:t>
      </w: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objętego ustawą Prawo zamówień publicznych</w:t>
      </w: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w trybie przetargu nieograniczonego </w:t>
      </w: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proofErr w:type="spellStart"/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pn</w:t>
      </w:r>
      <w:proofErr w:type="spellEnd"/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  Dostawa rur z tworzyw sztucznych do instalacji kopalnianych                      dla Oddziałów Polskiej Grupy Górniczej S.A. w ramach składów konsygnacyjnych - nr grupy 252-12</w:t>
      </w: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nr sprawy 702600353</w:t>
      </w: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Pr="00456928" w:rsidRDefault="00456928" w:rsidP="00456928">
      <w:pPr>
        <w:spacing w:before="120" w:after="0" w:line="312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45692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Zmodyfikowane załączniki nr 1,2 i 3.</w:t>
      </w: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456928" w:rsidRDefault="00456928" w:rsidP="00456928">
      <w:pPr>
        <w:spacing w:after="16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D76AFC" w:rsidRDefault="00D76AFC" w:rsidP="00D76AFC">
      <w:pPr>
        <w:spacing w:after="16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A5037" w:rsidRPr="00EA5037" w:rsidRDefault="00456928" w:rsidP="00D76AFC">
      <w:pPr>
        <w:spacing w:after="160" w:line="240" w:lineRule="auto"/>
        <w:jc w:val="right"/>
        <w:rPr>
          <w:rFonts w:ascii="Arial" w:eastAsia="Times New Roman" w:hAnsi="Arial" w:cs="Arial"/>
          <w:sz w:val="18"/>
          <w:szCs w:val="18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Załącznik nr 1 do SWZ</w:t>
      </w:r>
    </w:p>
    <w:p w:rsidR="00456928" w:rsidRPr="00456928" w:rsidRDefault="00456928" w:rsidP="0045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SZCZEGÓŁOWY OPIS PRZEDMIOTU ZAMÓWIENIA </w:t>
      </w:r>
    </w:p>
    <w:p w:rsidR="00456928" w:rsidRPr="00456928" w:rsidRDefault="00456928" w:rsidP="0045692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D76AFC" w:rsidRPr="00D76AFC" w:rsidRDefault="00D76AFC" w:rsidP="00D76AFC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Opis przedmiotu zamówienia.</w:t>
      </w:r>
    </w:p>
    <w:p w:rsidR="00456928" w:rsidRPr="00D76AFC" w:rsidRDefault="00456928" w:rsidP="00456928">
      <w:pPr>
        <w:pStyle w:val="Akapitzlist"/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D76AFC">
        <w:rPr>
          <w:rFonts w:ascii="Times New Roman" w:eastAsia="Times New Roman" w:hAnsi="Times New Roman" w:cs="Times New Roman"/>
          <w:lang w:eastAsia="pl-PL"/>
        </w:rPr>
        <w:t xml:space="preserve">Przedmiotem postępowania przetargowego jest </w:t>
      </w:r>
      <w:r w:rsidRPr="00D76AFC">
        <w:rPr>
          <w:rFonts w:ascii="Times New Roman" w:eastAsia="Times New Roman" w:hAnsi="Times New Roman" w:cs="Times New Roman"/>
          <w:b/>
          <w:lang w:eastAsia="pl-PL"/>
        </w:rPr>
        <w:t>dostawa rur z tworzyw sztucznych                            do instalacji kopalnianych dla Oddziałów Polskiej Grupy Górniczej S.A. w ramach składów konsygnacyjnych – (grupa asortymentowa 252-12)</w:t>
      </w:r>
      <w:r w:rsidR="00D76AFC" w:rsidRPr="00D76AFC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D76AFC">
        <w:rPr>
          <w:rFonts w:ascii="Times New Roman" w:eastAsia="Times New Roman" w:hAnsi="Times New Roman" w:cs="Times New Roman"/>
          <w:b/>
          <w:lang w:eastAsia="pl-PL"/>
        </w:rPr>
        <w:t>Formularz Ofertowy, tj. Załącznik nr 2 do SWZ oraz tabela zamieszczona w pkt. B szczegółowo opisują</w:t>
      </w:r>
      <w:r w:rsidR="007C70EA">
        <w:rPr>
          <w:rFonts w:ascii="Times New Roman" w:eastAsia="Times New Roman" w:hAnsi="Times New Roman" w:cs="Times New Roman"/>
          <w:b/>
          <w:lang w:eastAsia="pl-PL"/>
        </w:rPr>
        <w:t xml:space="preserve"> poszczególne części w tym min. szacunkowe ilości,</w:t>
      </w:r>
      <w:r w:rsidRPr="00D76AFC">
        <w:rPr>
          <w:rFonts w:ascii="Times New Roman" w:eastAsia="Times New Roman" w:hAnsi="Times New Roman" w:cs="Times New Roman"/>
          <w:b/>
          <w:lang w:eastAsia="pl-PL"/>
        </w:rPr>
        <w:t xml:space="preserve"> sposób zakończenia, śr</w:t>
      </w:r>
      <w:r w:rsidR="007C70EA">
        <w:rPr>
          <w:rFonts w:ascii="Times New Roman" w:eastAsia="Times New Roman" w:hAnsi="Times New Roman" w:cs="Times New Roman"/>
          <w:b/>
          <w:lang w:eastAsia="pl-PL"/>
        </w:rPr>
        <w:t xml:space="preserve">ednice, długość, ciśnienie oraz </w:t>
      </w:r>
      <w:r w:rsidRPr="00D76AFC">
        <w:rPr>
          <w:rFonts w:ascii="Times New Roman" w:eastAsia="Times New Roman" w:hAnsi="Times New Roman" w:cs="Times New Roman"/>
          <w:b/>
          <w:lang w:eastAsia="pl-PL"/>
        </w:rPr>
        <w:t>transportowane medium dla rur w poszczególnych zadaniach.</w:t>
      </w:r>
    </w:p>
    <w:p w:rsidR="00456928" w:rsidRPr="00456928" w:rsidRDefault="00456928" w:rsidP="0045692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Średnica wewnętrzna rury (mm)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– rury z tworzywa sztucznego z uwzględnieniem dopuszczalnej tolerancji (mm) wynikająca z potrzeb technicznych Zamawiającego oraz faktu,                      że przedmiotowe rury będą stanowić doposażenie już istniejących sieci rurociągów.</w:t>
      </w:r>
    </w:p>
    <w:p w:rsidR="00456928" w:rsidRPr="00456928" w:rsidRDefault="00456928" w:rsidP="0045692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Ciśnienie nominalne PN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– ciśnienie wewnętrzne robocze wyrażone w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MPa</w:t>
      </w:r>
      <w:proofErr w:type="spellEnd"/>
      <w:r w:rsidRPr="00456928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456928" w:rsidRPr="00456928" w:rsidRDefault="00456928" w:rsidP="00456928">
      <w:pPr>
        <w:numPr>
          <w:ilvl w:val="0"/>
          <w:numId w:val="1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Sposób zakończenia rury - </w:t>
      </w:r>
      <w:r w:rsidRPr="00456928">
        <w:rPr>
          <w:rFonts w:ascii="Times New Roman" w:eastAsia="Times New Roman" w:hAnsi="Times New Roman" w:cs="Times New Roman"/>
          <w:lang w:eastAsia="pl-PL"/>
        </w:rPr>
        <w:t>obustronne zakończone końcówki rury tuleją kołnierzową z luźnym kołnierzem stalowym  o wymiarach montażowych wg normy: PN –EN 1092-1: Rura z tworzywa sztucznego kołnierzowa powinna być wykonana z trudnopalnego, antyelektrostatycznego                        i nietoksycznego tworzywa sztucznego lub materiału kompozytowego złożonego z dwóch                     lub więcej faz (komponentów), gdzie osnowę kompozytu stanowi tworzywo sztuczne.                      Rura powinna być wykonana w sposób jednorodny wraz z obustronnie zakończoną tuleją (pierścieniem). Natomiast luźny kołnierz powinien być elementem stalowym zabezpieczony antykorozyjnie o wymiarach montażowych wg normy: PN – EN 1092-1.</w:t>
      </w:r>
    </w:p>
    <w:p w:rsidR="00456928" w:rsidRPr="00456928" w:rsidRDefault="00456928" w:rsidP="00456928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456928" w:rsidRPr="00EA5037" w:rsidRDefault="00456928" w:rsidP="00456928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Wymagania prawne oraz wymagane parametry techniczno - użytkowe.</w:t>
      </w:r>
    </w:p>
    <w:p w:rsidR="00456928" w:rsidRPr="00456928" w:rsidRDefault="00456928" w:rsidP="00456928">
      <w:pPr>
        <w:numPr>
          <w:ilvl w:val="1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Oferowany przedmiot zamówienia musi spełniać parametry określone w poniższej Tabeli.</w:t>
      </w:r>
    </w:p>
    <w:p w:rsidR="00456928" w:rsidRPr="00456928" w:rsidRDefault="00456928" w:rsidP="00456928">
      <w:pPr>
        <w:numPr>
          <w:ilvl w:val="1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Oferowany przedmiot zamówienia musi być fabrycznie nowy.</w:t>
      </w:r>
    </w:p>
    <w:p w:rsidR="00456928" w:rsidRPr="00EA5037" w:rsidRDefault="00456928" w:rsidP="00456928">
      <w:pPr>
        <w:numPr>
          <w:ilvl w:val="1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Oferowany przedmiot zamówienia w zakresie wszystkich zadań musi spełniać wymagania Rozporządzenia Ministra Energii z dnia 23 listopada 2016 r. w sprawie szczegółowych wymagań dotyczących prowadzenia ruchu podziemnych zakładów górniczych  (Dz.U.2017. 1118). Ponadto musi spełniać wymagania antyelektrostatyczności, trudnopalności i nietoksyczności                                          oraz stosowania w podziemnych wyrobiskach zakładów górniczych wydobywających węgiel kamienny zgodnie z § 28. Rozporządzenia Ministra Energii z dnia 23 listopada 2016 r. w sprawie szczegółowych wymagań dotyczących prowadzenia ruchu podziemnych zakładów górniczych (Dz.U.2017. 1118).</w:t>
      </w:r>
    </w:p>
    <w:p w:rsidR="00456928" w:rsidRPr="00D76AFC" w:rsidRDefault="00456928" w:rsidP="00D76AFC">
      <w:pPr>
        <w:numPr>
          <w:ilvl w:val="1"/>
          <w:numId w:val="1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Oferowany przedmiot zamówienia przeznaczony do transportu wody kopalnianej wymieniony                  w zadaniach nr 1 - 5 (za wyjątkiem zadania nr 6)  musi być przystosowany do transportu wód kopalnianych z zawiesinami należących do III i IV grupy według klasyfikacji Głównego Instytutu Górnictwa:</w:t>
      </w:r>
      <w:r w:rsidR="00D76AFC">
        <w:rPr>
          <w:rFonts w:ascii="Times New Roman" w:eastAsia="Times New Roman" w:hAnsi="Times New Roman" w:cs="Times New Roman"/>
          <w:lang w:eastAsia="pl-PL"/>
        </w:rPr>
        <w:t xml:space="preserve">          </w:t>
      </w:r>
      <w:r w:rsidRPr="00D76AFC">
        <w:rPr>
          <w:rFonts w:ascii="Times New Roman" w:eastAsia="Times New Roman" w:hAnsi="Times New Roman" w:cs="Times New Roman"/>
          <w:lang w:eastAsia="pl-PL"/>
        </w:rPr>
        <w:t xml:space="preserve"> - Grupa III  – wody o zawartości Clˉ+ SO4 2- od 1,8 do 42 g/dm</w:t>
      </w:r>
      <w:r w:rsidRPr="00D76AFC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:rsidR="00EA5037" w:rsidRPr="00EA5037" w:rsidRDefault="00456928" w:rsidP="00EA50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vertAlign w:val="superscript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   </w:t>
      </w:r>
      <w:r w:rsidR="00D76AFC">
        <w:rPr>
          <w:rFonts w:ascii="Times New Roman" w:eastAsia="Times New Roman" w:hAnsi="Times New Roman" w:cs="Times New Roman"/>
          <w:lang w:eastAsia="pl-PL"/>
        </w:rPr>
        <w:t xml:space="preserve">                               </w:t>
      </w:r>
      <w:r w:rsidRPr="00456928">
        <w:rPr>
          <w:rFonts w:ascii="Times New Roman" w:eastAsia="Times New Roman" w:hAnsi="Times New Roman" w:cs="Times New Roman"/>
          <w:lang w:eastAsia="pl-PL"/>
        </w:rPr>
        <w:t>- Grupa IV  – wody o zawartości Clˉ+ SO4 2-  powyżej 42 g/dm</w:t>
      </w:r>
      <w:r w:rsidRPr="00456928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:rsidR="00456928" w:rsidRPr="00456928" w:rsidRDefault="00456928" w:rsidP="004569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5.</w:t>
      </w:r>
      <w:r w:rsidRPr="00456928">
        <w:rPr>
          <w:rFonts w:ascii="Times New Roman" w:eastAsia="Times New Roman" w:hAnsi="Times New Roman" w:cs="Times New Roman"/>
          <w:lang w:eastAsia="pl-PL"/>
        </w:rPr>
        <w:tab/>
        <w:t xml:space="preserve">Oferowany przedmiot zamówienia musi być wykonany z tworzyw sztucznych umożliwiających transport wody lub gazu o temperaturze do 40 stopni Celsjusza, przy próbie ciśnieniowej 2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pn</w:t>
      </w:r>
      <w:proofErr w:type="spellEnd"/>
      <w:r w:rsidRPr="00456928">
        <w:rPr>
          <w:rFonts w:ascii="Times New Roman" w:eastAsia="Times New Roman" w:hAnsi="Times New Roman" w:cs="Times New Roman"/>
          <w:lang w:eastAsia="pl-PL"/>
        </w:rPr>
        <w:t xml:space="preserve"> (dwukrotne ciśnienie nominalne).</w:t>
      </w:r>
    </w:p>
    <w:p w:rsidR="00456928" w:rsidRPr="00456928" w:rsidRDefault="00456928" w:rsidP="004569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6.</w:t>
      </w:r>
      <w:r w:rsidRPr="00456928">
        <w:rPr>
          <w:rFonts w:ascii="Times New Roman" w:eastAsia="Times New Roman" w:hAnsi="Times New Roman" w:cs="Times New Roman"/>
          <w:lang w:eastAsia="pl-PL"/>
        </w:rPr>
        <w:tab/>
        <w:t>Oferowany przedmiot zamówienia musi być zgodny z normą przedmiotową, aktualną Dokumentacją Techniczno-Ruchową producenta lub Instrukcją Użytkowania (Stosowania) wymienioną  w aprobacie technicznej lub certyfikacie.</w:t>
      </w:r>
    </w:p>
    <w:p w:rsidR="00456928" w:rsidRPr="00456928" w:rsidRDefault="00456928" w:rsidP="004569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7.</w:t>
      </w:r>
      <w:r w:rsidRPr="00456928">
        <w:rPr>
          <w:rFonts w:ascii="Times New Roman" w:eastAsia="Times New Roman" w:hAnsi="Times New Roman" w:cs="Times New Roman"/>
          <w:lang w:eastAsia="pl-PL"/>
        </w:rPr>
        <w:tab/>
        <w:t>Oferowany przedmiot zamówienia musi być trwale oznakowany. Oznakowanie to winno być zgodne ze sposobem znakowania określonym w aprobacie technicznej, Dokumentacji Techniczno-Ruchowej lub Instrukcji Użytkowania (Stosowania) wyrobu.</w:t>
      </w:r>
    </w:p>
    <w:p w:rsidR="00456928" w:rsidRPr="00456928" w:rsidRDefault="00456928" w:rsidP="004569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8.</w:t>
      </w:r>
      <w:r w:rsidRPr="00456928">
        <w:rPr>
          <w:rFonts w:ascii="Times New Roman" w:eastAsia="Times New Roman" w:hAnsi="Times New Roman" w:cs="Times New Roman"/>
          <w:lang w:eastAsia="pl-PL"/>
        </w:rPr>
        <w:tab/>
        <w:t xml:space="preserve">Oferowany przedmiot zamówienia  w zakresie wszystkich zadań powinien być wykonany                        z materiału posiadającego rzeczywisty stopień udarności świadczący o odporności na uderzenia zewnętrzne (TIR) = 0  (definicja TIR zgodnie z pkt. 2 normy PN-EN 744:1997 lub równoważną). Badanie należy przeprowadzić  na próbkach rur o średnicy wewnętrznej DN 200±20mm                           o ciśnieniu </w:t>
      </w:r>
      <w:r w:rsidRPr="00456928">
        <w:rPr>
          <w:rFonts w:ascii="Times New Roman" w:eastAsia="Times New Roman" w:hAnsi="Times New Roman" w:cs="Times New Roman"/>
          <w:lang w:eastAsia="pl-PL"/>
        </w:rPr>
        <w:sym w:font="Symbol" w:char="F0A3"/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2,5MPa oraz o grubości ścianki zgodnym z Dokumentacją Techniczno-Ruchową                         lub Instrukcją Użytkowania producenta. </w:t>
      </w:r>
    </w:p>
    <w:p w:rsidR="00EA5037" w:rsidRDefault="00456928" w:rsidP="00EA5037">
      <w:pPr>
        <w:widowControl w:val="0"/>
        <w:numPr>
          <w:ilvl w:val="0"/>
          <w:numId w:val="13"/>
        </w:numPr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lastRenderedPageBreak/>
        <w:t xml:space="preserve">Zamawiający wymaga żeby rury do transportu metanu stanowiące przedmiot zadań nr  3,4 i 6                 były przystosowane do transportu tego medium przy pracy na podciśnienie do 0,5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bara</w:t>
      </w:r>
      <w:proofErr w:type="spellEnd"/>
      <w:r w:rsidRPr="00456928">
        <w:rPr>
          <w:rFonts w:ascii="Times New Roman" w:eastAsia="Times New Roman" w:hAnsi="Times New Roman" w:cs="Times New Roman"/>
          <w:lang w:eastAsia="pl-PL"/>
        </w:rPr>
        <w:t>,                   co musi zostać potwierdzone w aktualnej Dokumentacji Techniczno-Ruchowej producenta                    lub Instrukcją Użytkowania (Stosowania) wymienionej w aprobacie technicznej lub certyfikacie.</w:t>
      </w:r>
    </w:p>
    <w:p w:rsidR="00EA5037" w:rsidRPr="00EA5037" w:rsidRDefault="00EA5037" w:rsidP="00EA5037">
      <w:pPr>
        <w:widowControl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tbl>
      <w:tblPr>
        <w:tblW w:w="108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2"/>
        <w:gridCol w:w="3632"/>
        <w:gridCol w:w="1432"/>
        <w:gridCol w:w="1321"/>
        <w:gridCol w:w="917"/>
        <w:gridCol w:w="1164"/>
        <w:gridCol w:w="766"/>
        <w:gridCol w:w="724"/>
        <w:gridCol w:w="604"/>
      </w:tblGrid>
      <w:tr w:rsidR="00456928" w:rsidRPr="00456928" w:rsidTr="00456928">
        <w:trPr>
          <w:cantSplit/>
          <w:trHeight w:val="941"/>
          <w:jc w:val="center"/>
        </w:trPr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textDirection w:val="btLr"/>
          </w:tcPr>
          <w:p w:rsidR="00456928" w:rsidRPr="00456928" w:rsidRDefault="00456928" w:rsidP="004569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Zadanie nr</w:t>
            </w:r>
          </w:p>
          <w:p w:rsidR="00456928" w:rsidRPr="00456928" w:rsidRDefault="00456928" w:rsidP="004569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6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wewnętrzna/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zewnętrzna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rury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 mm )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nominalna połączenia kołnierzowego     DN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Ciśnienie nominalne PN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</w:t>
            </w:r>
            <w:proofErr w:type="spellStart"/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MPa</w:t>
            </w:r>
            <w:proofErr w:type="spellEnd"/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).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Zakończenie  rury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Długość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rury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(mm)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Jedn.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miary</w:t>
            </w: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Ilość</w:t>
            </w:r>
          </w:p>
        </w:tc>
      </w:tr>
      <w:tr w:rsidR="00456928" w:rsidRPr="00456928" w:rsidTr="00456928">
        <w:trPr>
          <w:trHeight w:val="573"/>
          <w:jc w:val="center"/>
        </w:trPr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6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</w:p>
          <w:p w:rsidR="00D76AFC" w:rsidRPr="00D76AFC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RURA Z TWORZYWA SZTUCZNEGO KOŁNIERZOWA</w:t>
            </w:r>
          </w:p>
          <w:p w:rsidR="00D76AFC" w:rsidRPr="00D76AFC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ŚR.WEW.150 +/- 8MM DŁUGOŚCI 5000 MM PN 40 DO</w:t>
            </w:r>
          </w:p>
          <w:p w:rsidR="00456928" w:rsidRPr="00456928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WODY KOPALNIANEJ Z WEWNĘTRZNĄ WYKŁADZINĄ.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150+/-8</w:t>
            </w:r>
          </w:p>
          <w:p w:rsidR="00456928" w:rsidRPr="00456928" w:rsidRDefault="00456928" w:rsidP="00456928">
            <w:pPr>
              <w:spacing w:after="0" w:line="240" w:lineRule="auto"/>
              <w:ind w:hanging="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(wewnętrzna)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kołnierzowe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tabs>
                <w:tab w:val="left" w:pos="3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5000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277</w:t>
            </w:r>
          </w:p>
        </w:tc>
      </w:tr>
      <w:tr w:rsidR="00456928" w:rsidRPr="00456928" w:rsidTr="00456928">
        <w:trPr>
          <w:trHeight w:val="573"/>
          <w:jc w:val="center"/>
        </w:trPr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36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42CE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RURA Z TWORZYWA SZTUCZNEGO KOŁNIERZOWA ŚR.WEW. 150 +/- 8 MM DŁUGOŚĆ 6000 MM PN 40 </w:t>
            </w:r>
          </w:p>
          <w:p w:rsidR="00456928" w:rsidRPr="00456928" w:rsidRDefault="004542CE" w:rsidP="004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DO </w:t>
            </w:r>
            <w:r w:rsidR="00D76AFC"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TRANSPORTU WODY KOPALNIANEJ I ZAWIESIN CIECZY</w:t>
            </w:r>
            <w:r w:rsid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D76AFC"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AGRESYWNYCH PREIZOLOWANA.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150+/-8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(wewnętrzna)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4,0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kołnierzowe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199</w:t>
            </w:r>
          </w:p>
        </w:tc>
      </w:tr>
      <w:tr w:rsidR="00456928" w:rsidRPr="00456928" w:rsidTr="00456928">
        <w:trPr>
          <w:trHeight w:val="573"/>
          <w:jc w:val="center"/>
        </w:trPr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76AFC" w:rsidRPr="00D76AFC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RURA Z TWORZYWA SZTUCZNEGO KOŁNIERZOWA</w:t>
            </w:r>
          </w:p>
          <w:p w:rsidR="004542CE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ŚR.WEW. 155+/-8 MM DŁUGOŚĆ 6000MM PN 25</w:t>
            </w:r>
          </w:p>
          <w:p w:rsidR="00D76AFC" w:rsidRDefault="00D76AFC" w:rsidP="004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DO</w:t>
            </w:r>
            <w:r w:rsidR="004542CE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TRANSPORTU WODY KOPALNIANEJ, CIECZY NIEPALNYCH,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WODNYCH ZAWIESIN </w:t>
            </w:r>
          </w:p>
          <w:p w:rsidR="00456928" w:rsidRPr="00456928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ORAZ GAZU I METANU.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155+/-8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(wewnętrzna)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kołnierzowe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640</w:t>
            </w:r>
          </w:p>
        </w:tc>
      </w:tr>
      <w:tr w:rsidR="00456928" w:rsidRPr="00456928" w:rsidTr="00456928">
        <w:trPr>
          <w:trHeight w:val="573"/>
          <w:jc w:val="center"/>
        </w:trPr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36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76AFC" w:rsidRPr="00D76AFC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RURA Z TWORZYWA SZTUCZNEGO KOŁNIERZOWA</w:t>
            </w:r>
          </w:p>
          <w:p w:rsidR="004542CE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ŚR.WEW. 195+/-8 MM DŁUGOŚĆ 6000MM PN 25 </w:t>
            </w:r>
          </w:p>
          <w:p w:rsidR="00D76AFC" w:rsidRDefault="004542CE" w:rsidP="004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DO </w:t>
            </w:r>
            <w:r w:rsidR="00D76AFC"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TRANSPORTU WODY KOPALNIANEJ, CIECZY NIEPALNYCH,</w:t>
            </w:r>
            <w:r w:rsid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D76AFC"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WODNYCH ZAWIESIN </w:t>
            </w:r>
          </w:p>
          <w:p w:rsidR="00456928" w:rsidRPr="00456928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ORAZ GAZU I METANU.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195+/-8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(wewnętrzna)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2,5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kołnierzowe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370</w:t>
            </w:r>
          </w:p>
        </w:tc>
      </w:tr>
      <w:tr w:rsidR="00456928" w:rsidRPr="00456928" w:rsidTr="00456928">
        <w:trPr>
          <w:trHeight w:val="573"/>
          <w:jc w:val="center"/>
        </w:trPr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36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76AFC" w:rsidRPr="00D76AFC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RURA Z TWORZYWA SZTUCZNEGO KOŁNIERZOWA</w:t>
            </w:r>
          </w:p>
          <w:p w:rsidR="004542CE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ŚR.WEW. 185+/-8 MM DŁUGOŚĆ 6000MM PN 64 </w:t>
            </w:r>
          </w:p>
          <w:p w:rsidR="00456928" w:rsidRPr="00456928" w:rsidRDefault="004542CE" w:rsidP="004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DO </w:t>
            </w:r>
            <w:r w:rsidR="00D76AFC"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TRANSPORTU WODY KOPALNIANEJ, CIECZY NIEPALNYCH</w:t>
            </w:r>
            <w:r w:rsid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</w:t>
            </w:r>
            <w:r w:rsidR="00D76AFC"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ORAZ WODNYCH ZAWIESIN.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185+/-8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(wewnętrzna)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6,4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kołnierzowe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E153A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290</w:t>
            </w:r>
          </w:p>
        </w:tc>
      </w:tr>
      <w:tr w:rsidR="00456928" w:rsidRPr="00456928" w:rsidTr="004542CE">
        <w:trPr>
          <w:trHeight w:val="548"/>
          <w:jc w:val="center"/>
        </w:trPr>
        <w:tc>
          <w:tcPr>
            <w:tcW w:w="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36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D76AFC" w:rsidRPr="00D76AFC" w:rsidRDefault="00D76AFC" w:rsidP="004542CE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RURA Z TWORZYWA SZTUCZNEGO KOŁNIERZOWA</w:t>
            </w:r>
          </w:p>
          <w:p w:rsidR="004542CE" w:rsidRDefault="00D76AFC" w:rsidP="00D76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ŚR.WEW. 400+/-15 MM DŁUGOŚĆ 6000MM PN 6,3</w:t>
            </w:r>
          </w:p>
          <w:p w:rsidR="00456928" w:rsidRPr="00456928" w:rsidRDefault="004542CE" w:rsidP="004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 xml:space="preserve"> DO </w:t>
            </w:r>
            <w:r w:rsidR="00D76AFC" w:rsidRPr="00D76AFC">
              <w:rPr>
                <w:rFonts w:ascii="Times New Roman" w:eastAsia="Times New Roman" w:hAnsi="Times New Roman" w:cs="Times New Roman"/>
                <w:sz w:val="14"/>
                <w:szCs w:val="14"/>
                <w:lang w:eastAsia="pl-PL"/>
              </w:rPr>
              <w:t>TRANSPORTU GAZU I METANU.</w:t>
            </w:r>
          </w:p>
        </w:tc>
        <w:tc>
          <w:tcPr>
            <w:tcW w:w="1432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400+/-15</w:t>
            </w:r>
          </w:p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(wewnętrzna)</w:t>
            </w:r>
          </w:p>
        </w:tc>
        <w:tc>
          <w:tcPr>
            <w:tcW w:w="1321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917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0,63</w:t>
            </w:r>
          </w:p>
        </w:tc>
        <w:tc>
          <w:tcPr>
            <w:tcW w:w="116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kołnierzowe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6000</w:t>
            </w:r>
          </w:p>
        </w:tc>
        <w:tc>
          <w:tcPr>
            <w:tcW w:w="72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456928" w:rsidRPr="00456928" w:rsidRDefault="004542CE" w:rsidP="004542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604" w:type="dxa"/>
            <w:tcBorders>
              <w:top w:val="doub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390</w:t>
            </w:r>
          </w:p>
        </w:tc>
      </w:tr>
    </w:tbl>
    <w:p w:rsidR="00EA5037" w:rsidRPr="00456928" w:rsidRDefault="00EA5037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456928" w:rsidRPr="00EA5037" w:rsidRDefault="00456928" w:rsidP="00456928">
      <w:pPr>
        <w:numPr>
          <w:ilvl w:val="0"/>
          <w:numId w:val="8"/>
        </w:num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Przedmiotowe środki dowodowe wymagane w celu potwierdzenia spełnienia przez oferowane dostawy wymagań określonych przez Zamawiającego – </w:t>
      </w: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>do złożenia                            wraz z ofertą</w:t>
      </w:r>
      <w:r w:rsidRPr="00456928">
        <w:rPr>
          <w:rFonts w:ascii="Times New Roman" w:eastAsia="Times New Roman" w:hAnsi="Times New Roman" w:cs="Times New Roman"/>
          <w:b/>
          <w:i/>
          <w:lang w:eastAsia="pl-PL"/>
        </w:rPr>
        <w:t>.</w:t>
      </w:r>
    </w:p>
    <w:p w:rsidR="00456928" w:rsidRPr="00456928" w:rsidRDefault="00456928" w:rsidP="004569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Wykaz parametrów techniczno – użytkowych oferowanego przedmiotu zamówienia -  zgodnie z Załącznikiem nr 3 do SWZ.</w:t>
      </w:r>
    </w:p>
    <w:p w:rsidR="00456928" w:rsidRPr="00456928" w:rsidRDefault="00456928" w:rsidP="004569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Sprawozdania z badań, przeprowadzonych w postępowaniu aprobacyjnym lub w procesie certyfikacji przez akredytowane laboratoria w zakresie antyelektrostatyczności, trudnopalności i nietoksyczności chyba, że z treści certyfikatu wynika, że wyrób może być stosowany  w podziemnych wyrobiskach zakładów górniczych w pomieszczeniach „a”, „b” i „c” zagrożonych wybuchem metanu i w pomieszczeniach  A i B zagrożonych wybuchem pyłu węglowego - dotyczy wszystkich zadań.</w:t>
      </w:r>
    </w:p>
    <w:p w:rsidR="00456928" w:rsidRPr="00456928" w:rsidRDefault="00456928" w:rsidP="00456928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Sprawozdania z badań ciśnieniowych przeprowadzonych przez akredytowane laboratoria                         lub laboratorium producenta wg kryteriów jednostki certyfikującej i w obecności jej przedstawiciela, obejmujące maksymalne średnice i ciśnienia potwierdzające spełnienie wymagań dotyczących parametru wytrzymałości na wymagane ciśnienie - dotyczy wszystkich zadań.</w:t>
      </w: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Sprawozdania z badań odporności na uderzenia zewnętrzne, przeprowadzone przez akredytowane laboratoria, potwierdzające rzeczywisty stopień udarności świadczący                        o odporności na uderzenia zewnętrzne (TIR) = 0 (definicja TIR zgodnie z pkt. 2 normy               PN-EN 744:1997 lub równoważnej) - dotyczy wszystkich zadań.</w:t>
      </w: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Dokumentacja Techniczno-Ruchowa lub Instrukcja Użytkowania (Stosowania) zgodna                               z dokumentacją wymienioną w aprobacie technicznej lub certyfikacie - dotyczy wszystkich zadań.</w:t>
      </w: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Oświadczenie dotyczące przedmiotu oferty – oświadczenie Wykonawcy, iż oferowany wyrób  spełnia wymagania prawa polskiego i Unii Europejskiej w zakresie wprowadzenia na rynek                          i do użytku w podziemnych wyrobiskach zakładów górniczych w warunkach istniejących zagrożeń -  zgodnie z Załącznikiem nr 3 do SWZ / dotyczy wszystkich zadań.</w:t>
      </w:r>
    </w:p>
    <w:p w:rsidR="00EA5037" w:rsidRPr="00D76AFC" w:rsidRDefault="00456928" w:rsidP="00D76AFC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lastRenderedPageBreak/>
        <w:t>Oświadczenie, że rury przewidziane do transportu wody kopalnianej w zakresie zadań                    nr 1,2,3,4 i 5 są przystosowane do transportu wód kopalnianych z zawiesinami należących                do III i IV grupy według klasyfikacji Głównego Instytutu Górnictwa:</w:t>
      </w:r>
    </w:p>
    <w:p w:rsidR="00456928" w:rsidRPr="00456928" w:rsidRDefault="00456928" w:rsidP="00456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      - Grupa III  – wody o zawartości Clˉ+ SO4 2- od 1,8 do 42 g/dm</w:t>
      </w:r>
      <w:r w:rsidRPr="00456928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:rsidR="00456928" w:rsidRDefault="00456928" w:rsidP="00456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      - Grupa IV  – wody o zawartości Clˉ+ SO4 2 -  powyżej 42 g/dm</w:t>
      </w:r>
      <w:r w:rsidRPr="00456928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456928">
        <w:rPr>
          <w:rFonts w:ascii="Times New Roman" w:eastAsia="Times New Roman" w:hAnsi="Times New Roman" w:cs="Times New Roman"/>
          <w:lang w:eastAsia="pl-PL"/>
        </w:rPr>
        <w:t>.</w:t>
      </w:r>
    </w:p>
    <w:p w:rsidR="00EA5037" w:rsidRPr="00456928" w:rsidRDefault="00EA5037" w:rsidP="00EA503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Oświadczenie, że rury przewidziane do transportu wody kopalnianej i/lub gazu                                są przystosowane  do transportu tych mediów o temperaturze do </w:t>
      </w:r>
      <w:smartTag w:uri="urn:schemas-microsoft-com:office:smarttags" w:element="metricconverter">
        <w:smartTagPr>
          <w:attr w:name="ProductID" w:val="40 stopni Celsjusza"/>
        </w:smartTagPr>
        <w:r w:rsidRPr="00456928">
          <w:rPr>
            <w:rFonts w:ascii="Times New Roman" w:eastAsia="Times New Roman" w:hAnsi="Times New Roman" w:cs="Times New Roman"/>
            <w:lang w:eastAsia="pl-PL"/>
          </w:rPr>
          <w:t>40 stopni Celsjusza</w:t>
        </w:r>
      </w:smartTag>
      <w:r w:rsidRPr="00456928">
        <w:rPr>
          <w:rFonts w:ascii="Times New Roman" w:eastAsia="Times New Roman" w:hAnsi="Times New Roman" w:cs="Times New Roman"/>
          <w:lang w:eastAsia="pl-PL"/>
        </w:rPr>
        <w:t xml:space="preserve">,                     przy próbie ciśnieniowej 2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p</w:t>
      </w:r>
      <w:r w:rsidRPr="00456928">
        <w:rPr>
          <w:rFonts w:ascii="Times New Roman" w:eastAsia="Times New Roman" w:hAnsi="Times New Roman" w:cs="Times New Roman"/>
          <w:vertAlign w:val="subscript"/>
          <w:lang w:eastAsia="pl-PL"/>
        </w:rPr>
        <w:t>n</w:t>
      </w:r>
      <w:proofErr w:type="spellEnd"/>
      <w:r w:rsidRPr="00456928">
        <w:rPr>
          <w:rFonts w:ascii="Times New Roman" w:eastAsia="Times New Roman" w:hAnsi="Times New Roman" w:cs="Times New Roman"/>
          <w:lang w:eastAsia="pl-PL"/>
        </w:rPr>
        <w:t xml:space="preserve"> (dwukrotne ciśnienie nominalne) - dotyczy wszystkich zadań.</w:t>
      </w: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Oświadczenie, że dostarczony wyrób będzie posiadał identyczne właściwości i parametry                  jak wyrób przedstawiony do badań certyfikacyjnych - dotyczy wszystkich zadań.</w:t>
      </w: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Oświadczenie, że Wykonawca gwarantuje bezpieczną i niezawodną eksploatację przedmiotowych rur pod warunkiem przestrzegania przez Zamawiającego wymagań przewidzianych w Dokumentacji Techniczno Ruchowej lub Instrukcji Użytkowania - dotyczy wszystkich zadań.</w:t>
      </w: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Aktualny certyfikat wyrobu dotyczący zastosowania wyrobu do transportu wody kopalnianej, wydany przez jednostkę certyfikującą z którego treści wynika, że wyrób spełnia wymagania bezpieczeństwa uwzględniające postanowienia Ustawy „Prawo geologiczne i górnicze”              oraz wymagania zawarte w aktach wykonawczych wydanych z delegacji tej ustawy, obowiązującej w dniu wydania certyfikatu i można stosować go w podziemnych wyrobiskach zakładów górniczych,  np. certyfikat uprawniający  do oznaczenia wyrobu znakiem bezpieczeństwa - dotyczy zadań nr 1,2,3,4 i 5.</w:t>
      </w:r>
    </w:p>
    <w:p w:rsidR="00456928" w:rsidRPr="00456928" w:rsidRDefault="00456928" w:rsidP="0045692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Aktualny certyfikat wyrobu dotyczący zastosowania wyrobu do transportu metanu, wydany przez jednostkę certyfikującą z którego treści wynika, że wyrób spełnia wymagania bezpieczeństwa uwzględniające postanowienia Ustawy „Prawo geologiczne i górnicze”                      oraz wymagania zawarte w aktach wykonawczych wydanych z delegacji tej ustawy, obowiązującej w dniu wydania certyfikatu i można stosować go w podziemnych wyrobiskach zakładów górniczych,  np. certyfikat uprawniający  do oznaczenia wyrobu znakiem bezpieczeństwa, z  zastrzeżeniem, że bezpośrednio z treści certyfikatu, sprawozdania z badań lub Dokumentacji Techniczno-Ruchowej (Instrukcji wyrobu) przedstawionej w procesie certyfikacji winno wynikać, że wyrób można stosować  do transportu metanu. - dotyczy zadań nr 3,4 i 6.</w:t>
      </w:r>
    </w:p>
    <w:p w:rsidR="00EA5037" w:rsidRPr="00456928" w:rsidRDefault="00EA5037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lang w:eastAsia="pl-PL"/>
        </w:rPr>
      </w:pPr>
    </w:p>
    <w:p w:rsidR="00456928" w:rsidRPr="00456928" w:rsidRDefault="00456928" w:rsidP="00456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56928">
        <w:rPr>
          <w:rFonts w:ascii="Times New Roman" w:eastAsia="Times New Roman" w:hAnsi="Times New Roman" w:cs="Times New Roman"/>
          <w:i/>
          <w:lang w:eastAsia="pl-PL"/>
        </w:rPr>
        <w:t>UWAGA:</w:t>
      </w:r>
    </w:p>
    <w:p w:rsidR="00456928" w:rsidRPr="00456928" w:rsidRDefault="00456928" w:rsidP="00456928">
      <w:pPr>
        <w:numPr>
          <w:ilvl w:val="0"/>
          <w:numId w:val="7"/>
        </w:numPr>
        <w:spacing w:after="0" w:line="240" w:lineRule="auto"/>
        <w:ind w:hanging="295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56928">
        <w:rPr>
          <w:rFonts w:ascii="Times New Roman" w:eastAsia="Times New Roman" w:hAnsi="Times New Roman" w:cs="Times New Roman"/>
          <w:i/>
          <w:lang w:eastAsia="pl-PL"/>
        </w:rPr>
        <w:t xml:space="preserve">Certyfikaty/dopuszczenia/inne dokumenty potwierdzające spełnienie wymagań przedmiotowych przedstawione przez Wykonawcę w ofercie muszą być ważne </w:t>
      </w:r>
      <w:r w:rsidRPr="00456928">
        <w:rPr>
          <w:rFonts w:ascii="Times New Roman" w:eastAsia="Times New Roman" w:hAnsi="Times New Roman" w:cs="Times New Roman"/>
          <w:b/>
          <w:i/>
          <w:lang w:eastAsia="pl-PL"/>
        </w:rPr>
        <w:t>w dniu składania ofert.</w:t>
      </w:r>
    </w:p>
    <w:p w:rsidR="00456928" w:rsidRPr="00456928" w:rsidRDefault="00456928" w:rsidP="00456928">
      <w:pPr>
        <w:numPr>
          <w:ilvl w:val="0"/>
          <w:numId w:val="7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56928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W przypadku braku ważności złożonego wraz z ofertą certyfikatu/dopuszczenia/innego dokumentu potwierdzającego spełnienie wymagań przedmiotowych na cały okres trwania procedury przetargowej oraz  cały okres realizacji zamówienia, Wykonawca zobowiązany jest dostarczyć </w:t>
      </w:r>
      <w:r w:rsidRPr="00456928">
        <w:rPr>
          <w:rFonts w:ascii="Times New Roman" w:eastAsia="Times New Roman" w:hAnsi="Times New Roman" w:cs="Times New Roman"/>
          <w:i/>
          <w:lang w:eastAsia="pl-PL"/>
        </w:rPr>
        <w:t xml:space="preserve">drogą elektroniczną na adres e-mail: </w:t>
      </w:r>
      <w:hyperlink r:id="rId8" w:history="1">
        <w:r w:rsidRPr="00456928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clm.katowice@pgg.pl</w:t>
        </w:r>
      </w:hyperlink>
      <w:r w:rsidRPr="00456928">
        <w:rPr>
          <w:rFonts w:ascii="Times New Roman" w:eastAsia="Times New Roman" w:hAnsi="Times New Roman" w:cs="Times New Roman"/>
          <w:i/>
          <w:lang w:eastAsia="pl-PL"/>
        </w:rPr>
        <w:t xml:space="preserve"> oraz (e-mail sekretarza: </w:t>
      </w:r>
      <w:hyperlink r:id="rId9" w:history="1">
        <w:r w:rsidRPr="00456928">
          <w:rPr>
            <w:rFonts w:ascii="Times New Roman" w:eastAsia="Times New Roman" w:hAnsi="Times New Roman" w:cs="Times New Roman"/>
            <w:i/>
            <w:u w:val="single"/>
            <w:lang w:eastAsia="pl-PL"/>
          </w:rPr>
          <w:t>artur.mandrysz@pgg.pl</w:t>
        </w:r>
      </w:hyperlink>
      <w:r w:rsidRPr="00456928">
        <w:rPr>
          <w:rFonts w:ascii="Times New Roman" w:eastAsia="Times New Roman" w:hAnsi="Times New Roman" w:cs="Times New Roman"/>
          <w:i/>
          <w:lang w:eastAsia="pl-PL"/>
        </w:rPr>
        <w:t xml:space="preserve"> )</w:t>
      </w:r>
      <w:r w:rsidRPr="00456928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bądź poprzez Platformę EFO na elektroniczne wezwanie w określonym przez Zamawiającego terminie</w:t>
      </w:r>
      <w:r w:rsidRPr="00456928">
        <w:rPr>
          <w:rFonts w:ascii="Times New Roman" w:eastAsia="Times New Roman" w:hAnsi="Times New Roman" w:cs="Times New Roman"/>
          <w:i/>
          <w:szCs w:val="24"/>
          <w:lang w:eastAsia="pl-PL"/>
        </w:rPr>
        <w:t xml:space="preserve"> aktualny/e – obowiązujący/e certyfikat/dopuszczenie/ inny dokument potwierdzający spełnienie wymagań przedmiotowych.</w:t>
      </w:r>
      <w:r w:rsidRPr="00456928">
        <w:rPr>
          <w:rFonts w:ascii="Times New Roman" w:eastAsia="Times New Roman" w:hAnsi="Times New Roman" w:cs="Times New Roman"/>
          <w:b/>
          <w:i/>
          <w:szCs w:val="24"/>
          <w:lang w:eastAsia="pl-PL"/>
        </w:rPr>
        <w:t xml:space="preserve"> </w:t>
      </w:r>
      <w:r w:rsidRPr="00456928">
        <w:rPr>
          <w:rFonts w:ascii="Times New Roman" w:eastAsia="Times New Roman" w:hAnsi="Times New Roman" w:cs="Times New Roman"/>
          <w:i/>
          <w:szCs w:val="24"/>
          <w:lang w:eastAsia="pl-PL"/>
        </w:rPr>
        <w:t>Dostarczony dokument musi dotyczyć wyrobu zaoferowanego przez Wykonawcę w ofercie przetargowej</w:t>
      </w:r>
      <w:r w:rsidRPr="00456928">
        <w:rPr>
          <w:rFonts w:ascii="Times New Roman" w:eastAsia="Times New Roman" w:hAnsi="Times New Roman" w:cs="Times New Roman"/>
          <w:i/>
          <w:lang w:eastAsia="pl-PL"/>
        </w:rPr>
        <w:t>.</w:t>
      </w:r>
    </w:p>
    <w:p w:rsidR="00456928" w:rsidRPr="00456928" w:rsidRDefault="00456928" w:rsidP="00456928">
      <w:pPr>
        <w:numPr>
          <w:ilvl w:val="0"/>
          <w:numId w:val="5"/>
        </w:numPr>
        <w:spacing w:after="0" w:line="240" w:lineRule="auto"/>
        <w:ind w:hanging="294"/>
        <w:contextualSpacing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56928">
        <w:rPr>
          <w:rFonts w:ascii="Times New Roman" w:eastAsia="Times New Roman" w:hAnsi="Times New Roman" w:cs="Times New Roman"/>
          <w:i/>
          <w:lang w:eastAsia="pl-PL"/>
        </w:rPr>
        <w:t>W przypadku wyboru oferty Wykonawcy, który przedstawił dokument, który stracił ważność po wyborze oferty, a przed zawarciem umowy i nie dostarczył certyfikatu/dopuszczenia/ innego dokumentu potwierdzającego spełnienie wymagań przedmiotowych zgodnie z pkt. b), zawarcie umowy będzie niemożliwe z przyczyn leżących po stronie Wykonawcy, a Zamawiający zatrzyma wadium wraz z odsetkami na podstawie art. 98 ust. 6 pkt. 3) ustawy, według treści którego Zamawiający zatrzymuje wadium wraz z odsetkami, jeżeli zawarcie umowy w sprawie zamówienia publicznego stało się niemożliwe z przyczyn leżących po stronie Wykonawcy.</w:t>
      </w:r>
    </w:p>
    <w:p w:rsidR="00456928" w:rsidRDefault="00456928" w:rsidP="004569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7C70EA" w:rsidRPr="00456928" w:rsidRDefault="007C70EA" w:rsidP="0045692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lastRenderedPageBreak/>
        <w:t>Dokumenty i informacje wymagane przed zawarciem umowy:</w:t>
      </w:r>
    </w:p>
    <w:p w:rsidR="00456928" w:rsidRPr="00456928" w:rsidRDefault="00456928" w:rsidP="00456928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i/>
          <w:i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 xml:space="preserve">Umowa regulująca współpracę Wykonawców – w przypadku wyboru oferty wspólnej </w:t>
      </w:r>
      <w:r w:rsidRPr="00456928">
        <w:rPr>
          <w:rFonts w:ascii="Times New Roman" w:eastAsia="Times New Roman" w:hAnsi="Times New Roman" w:cs="Times New Roman"/>
          <w:b/>
          <w:i/>
          <w:iCs/>
          <w:lang w:eastAsia="pl-PL"/>
        </w:rPr>
        <w:t>(oryginał lub kopia w formie elektronicznej).</w:t>
      </w:r>
    </w:p>
    <w:p w:rsidR="00456928" w:rsidRPr="00456928" w:rsidRDefault="00456928" w:rsidP="00456928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 xml:space="preserve">Dokumenty </w:t>
      </w:r>
      <w:r w:rsidRPr="00456928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>w formie elektronicznej</w:t>
      </w: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>: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456928" w:rsidRPr="00456928" w:rsidRDefault="00456928" w:rsidP="00456928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Dokumentacja Techniczno-Ruchowa lub Instrukcja Użytkowania (Stosowania) zgodna                               z dokumentacją wymienioną w aprobacie technicznej lub certyfikacie - dotyczy wszystkich zadań</w:t>
      </w:r>
    </w:p>
    <w:p w:rsidR="00456928" w:rsidRPr="00456928" w:rsidRDefault="00456928" w:rsidP="00456928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Aktualny certyfikat wyrobu dotyczący zastosowania wyrobu do transportu wody kopalnianej, wydany przez jednostkę certyfikującą z którego treści wynika, że wyrób spełnia wymagania bezpieczeństwa uwzględniające postanowienia Ustawy „Prawo geologiczne i górnicze” oraz wymagania zawarte w aktach wykonawczych wydanych                  z delegacji tej ustawy, obowiązującej w dniu wydania certyfikatu i można stosować                     go w podziemnych wyrobiskach zakładów górniczych,  np. certyfikat uprawniający                           do oznaczenia wyrobu znakiem bezpieczeństwa - dotyczy zadań nr 1,2,3,4 i 5.</w:t>
      </w:r>
    </w:p>
    <w:p w:rsidR="00456928" w:rsidRPr="00456928" w:rsidRDefault="00456928" w:rsidP="00456928">
      <w:pPr>
        <w:numPr>
          <w:ilvl w:val="0"/>
          <w:numId w:val="3"/>
        </w:numPr>
        <w:spacing w:after="0" w:line="240" w:lineRule="auto"/>
        <w:ind w:left="993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Aktualny certyfikat wyrobu dotyczący zastosowania wyrobu do transportu metanu, wydany przez jednostkę certyfikującą z którego treści wynika, że wyrób spełnia wymagania bezpieczeństwa uwzględniające postanowienia Ustawy „Prawo geologiczne i górnicze”                      oraz wymagania zawarte w aktach wykonawczych wydanych z delegacji tej ustawy, obowiązującej w dniu wydania certyfikatu i można stosować go w podziemnych wyrobiskach zakładów górniczych,  np. certyfikat uprawniający  do oznaczenia wyrobu znakiem bezpieczeństwa, z  zastrzeżeniem, że bezpośrednio z treści certyfikatu, sprawozdania z badań lub Dokumentacji Techniczno-Ruchowej (Instrukcji wyrobu) przedstawionej w procesie certyfikacji winno wynikać, że wyrób można stosować                                               do transportu metanu. - dotyczy zadań nr 3,4 i 6.</w:t>
      </w: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bookmarkStart w:id="0" w:name="_Hlk3625885"/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 xml:space="preserve">zapisane w jednym pliku programu Adobe Reader (*.pdf) o pojemności do 20 MB </w:t>
      </w:r>
      <w:r w:rsidRPr="00456928">
        <w:rPr>
          <w:rFonts w:ascii="Times New Roman" w:eastAsia="Times New Roman" w:hAnsi="Times New Roman" w:cs="Times New Roman"/>
          <w:i/>
          <w:iCs/>
          <w:lang w:eastAsia="pl-PL"/>
        </w:rPr>
        <w:t>(w przypadku braku możliwości zapisania dokumentów w pliku tej pojemności dopuszczalne jest ich zapisanie w kilku plikach)</w:t>
      </w:r>
      <w:r w:rsidRPr="00456928">
        <w:rPr>
          <w:rFonts w:ascii="Times New Roman" w:eastAsia="Times New Roman" w:hAnsi="Times New Roman" w:cs="Times New Roman"/>
          <w:iCs/>
          <w:lang w:eastAsia="pl-PL"/>
        </w:rPr>
        <w:t>.</w:t>
      </w:r>
    </w:p>
    <w:bookmarkEnd w:id="0"/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Default="00456928" w:rsidP="00456928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>Spis dokumentów wymienionych w ust. 2 w wersji edytowalnej (w układzie: nr dokumentu / nazwa dokumentu / wystawca / data ważności / zadanie i pozycja której dokument dotyczy – jeżeli dotyczy).</w:t>
      </w:r>
    </w:p>
    <w:p w:rsidR="00EA5037" w:rsidRPr="00456928" w:rsidRDefault="00EA5037" w:rsidP="00EA50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</w:p>
    <w:p w:rsidR="00456928" w:rsidRPr="00456928" w:rsidRDefault="00456928" w:rsidP="00456928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Informacje dotyczące sposobu komunikowania się Zamawiającego z Wykonawcą celem realizacji umowy:</w:t>
      </w:r>
    </w:p>
    <w:p w:rsidR="00456928" w:rsidRPr="00456928" w:rsidRDefault="00456928" w:rsidP="00456928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Adres poczty elektronicznej, na który będzie wysyłana informacja o opublikowaniu zamówienia w „Portalu Dostawcy” lub przekazywane będzie zamówienie e-mailem w formacie pdf ___________________ </w:t>
      </w:r>
      <w:r w:rsidRPr="00456928">
        <w:rPr>
          <w:rFonts w:ascii="Times New Roman" w:eastAsia="Times New Roman" w:hAnsi="Times New Roman" w:cs="Times New Roman"/>
          <w:i/>
          <w:lang w:eastAsia="pl-PL"/>
        </w:rPr>
        <w:t>(Wykonawca podaje wyłącznie jeden adres e-mail)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Osoba odpowiedzialna za realizację umowy (w tym reklamację i badania kontrolne) ze strony 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Wykonawcy: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Pan/Pani</w:t>
      </w:r>
      <w:r w:rsidRPr="00456928">
        <w:rPr>
          <w:rFonts w:ascii="Times New Roman" w:eastAsia="Times New Roman" w:hAnsi="Times New Roman" w:cs="Times New Roman"/>
          <w:lang w:eastAsia="pl-PL"/>
        </w:rPr>
        <w:tab/>
        <w:t>_________________________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Nr telefonu</w:t>
      </w:r>
      <w:r w:rsidRPr="00456928">
        <w:rPr>
          <w:rFonts w:ascii="Times New Roman" w:eastAsia="Times New Roman" w:hAnsi="Times New Roman" w:cs="Times New Roman"/>
          <w:lang w:eastAsia="pl-PL"/>
        </w:rPr>
        <w:tab/>
        <w:t>_________________________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>Dokumenty i informacje wymienione w ust. 1, 2, 3 i 4 należy dostarczyć na nośniku elektronicznym lub przesłać na adres e-mai</w:t>
      </w: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l: </w:t>
      </w:r>
      <w:hyperlink r:id="rId10" w:history="1">
        <w:r w:rsidRPr="00456928">
          <w:rPr>
            <w:rFonts w:ascii="Times New Roman" w:eastAsia="Times New Roman" w:hAnsi="Times New Roman" w:cs="Times New Roman"/>
            <w:b/>
            <w:lang w:eastAsia="pl-PL"/>
          </w:rPr>
          <w:t>artur.mandrysz@pgg.pl</w:t>
        </w:r>
      </w:hyperlink>
      <w:r w:rsidRPr="00456928">
        <w:rPr>
          <w:rFonts w:ascii="Times New Roman" w:eastAsia="Times New Roman" w:hAnsi="Times New Roman" w:cs="Times New Roman"/>
          <w:i/>
          <w:iCs/>
          <w:color w:val="FF0000"/>
          <w:lang w:eastAsia="pl-PL"/>
        </w:rPr>
        <w:t xml:space="preserve"> </w:t>
      </w: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 xml:space="preserve">w terminie                            do 5 dni od daty rozstrzygnięcia postępowania w przeciwnym wypadku </w:t>
      </w:r>
      <w:r w:rsidRPr="00456928">
        <w:rPr>
          <w:rFonts w:ascii="Times New Roman" w:eastAsia="Times New Roman" w:hAnsi="Times New Roman" w:cs="Times New Roman"/>
          <w:b/>
          <w:lang w:eastAsia="pl-PL"/>
        </w:rPr>
        <w:t>zawarcie umowy będzie niemożliwe z przyczyn leżących po stronie Wykonawcy.</w:t>
      </w: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56928" w:rsidRPr="00456928" w:rsidRDefault="00456928" w:rsidP="00456928">
      <w:pPr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>Dokumenty wymagane przy dostawie:</w:t>
      </w:r>
    </w:p>
    <w:p w:rsidR="00456928" w:rsidRPr="00456928" w:rsidRDefault="00456928" w:rsidP="00456928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iCs/>
          <w:u w:val="single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 xml:space="preserve">Dokumenty wymagane przy pierwszej dostawie </w:t>
      </w:r>
      <w:r w:rsidRPr="00456928">
        <w:rPr>
          <w:rFonts w:ascii="Times New Roman" w:eastAsia="Times New Roman" w:hAnsi="Times New Roman" w:cs="Times New Roman"/>
          <w:b/>
          <w:bCs/>
          <w:iCs/>
          <w:lang w:eastAsia="pl-PL"/>
        </w:rPr>
        <w:t>do składu konsygnacyjnego lub magazynu własnego</w:t>
      </w: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 xml:space="preserve"> każdego Oddziału Polskiej Grupy Górniczej S.A. objętego umową  </w:t>
      </w:r>
      <w:r w:rsidRPr="00456928">
        <w:rPr>
          <w:rFonts w:ascii="Times New Roman" w:eastAsia="Times New Roman" w:hAnsi="Times New Roman" w:cs="Times New Roman"/>
          <w:b/>
          <w:iCs/>
          <w:u w:val="single"/>
          <w:lang w:eastAsia="pl-PL"/>
        </w:rPr>
        <w:t xml:space="preserve">w formie papierowej: </w:t>
      </w:r>
      <w:r w:rsidRPr="00456928">
        <w:rPr>
          <w:rFonts w:ascii="Times New Roman" w:eastAsia="Times New Roman" w:hAnsi="Times New Roman" w:cs="Times New Roman"/>
          <w:b/>
          <w:iCs/>
          <w:lang w:eastAsia="pl-PL"/>
        </w:rPr>
        <w:t>nie dotyczy.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color w:val="FF0000"/>
          <w:lang w:eastAsia="pl-PL"/>
        </w:rPr>
      </w:pPr>
    </w:p>
    <w:p w:rsidR="00456928" w:rsidRPr="00456928" w:rsidRDefault="00456928" w:rsidP="00456928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Dokumenty wymagane do każdej dostawy </w:t>
      </w:r>
      <w:r w:rsidRPr="00456928">
        <w:rPr>
          <w:rFonts w:ascii="Times New Roman" w:eastAsia="Times New Roman" w:hAnsi="Times New Roman" w:cs="Times New Roman"/>
          <w:b/>
          <w:bCs/>
          <w:iCs/>
          <w:lang w:eastAsia="pl-PL"/>
        </w:rPr>
        <w:t>do składu konsygnacyjnego lub magazynu własnego</w:t>
      </w: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 każdego Oddziału Polskiej Grupy Górniczej S.A. objętego umową                         </w:t>
      </w:r>
      <w:r w:rsidRPr="00456928">
        <w:rPr>
          <w:rFonts w:ascii="Times New Roman" w:eastAsia="Times New Roman" w:hAnsi="Times New Roman" w:cs="Times New Roman"/>
          <w:b/>
          <w:u w:val="single"/>
          <w:lang w:eastAsia="pl-PL"/>
        </w:rPr>
        <w:t>w formie papierowej:</w:t>
      </w: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456928" w:rsidRPr="00456928" w:rsidRDefault="00456928" w:rsidP="00456928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Dowód dostawy sporządzony w Portalu Dostawcy Polskiej Grupy Górniczej S.A.,</w:t>
      </w:r>
    </w:p>
    <w:p w:rsidR="00456928" w:rsidRPr="00456928" w:rsidRDefault="00456928" w:rsidP="00456928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Dokument gwarancyjny,</w:t>
      </w:r>
    </w:p>
    <w:p w:rsidR="00456928" w:rsidRPr="00456928" w:rsidRDefault="00456928" w:rsidP="00456928">
      <w:pPr>
        <w:numPr>
          <w:ilvl w:val="0"/>
          <w:numId w:val="4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Świadectwo jakości wyrobu.</w:t>
      </w: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UWAGA:</w:t>
      </w: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W przypadku, gdy dokumenty wymagane przy dostawie wystawione zostały w języku obcym, Zamawiający wymaga ich tłumaczenia na język polski. Nie dostarczenie w/w dokumentów </w:t>
      </w:r>
      <w:r w:rsidRPr="00456928">
        <w:rPr>
          <w:rFonts w:ascii="Times New Roman" w:eastAsia="Times New Roman" w:hAnsi="Times New Roman" w:cs="Times New Roman"/>
          <w:lang w:eastAsia="pl-PL"/>
        </w:rPr>
        <w:br/>
        <w:t>w języku polskim upoważni Zamawiającego do odmowy przyjęcia dostawy ze skutkami obciążającymi Wykonawcę. Wymienione powyżej dokumenty powinny być czytelne, opracowane zgodnie z obowiązującymi przepisami prawa oraz nie wzbudzać zastrzeżeń, co do ich wiarygodności. W przypadku kopii dokumentów wymagane jest poświadczenie przez Wykonawcę ich zgodności z oryginałem.</w:t>
      </w: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:rsidR="00456928" w:rsidRPr="00456928" w:rsidRDefault="00456928" w:rsidP="00456928">
      <w:pPr>
        <w:spacing w:after="160" w:line="259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:rsidR="00EA5037" w:rsidRDefault="007C70EA" w:rsidP="00EA503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  <w:r>
        <w:rPr>
          <w:rFonts w:ascii="Times New Roman" w:eastAsia="Times New Roman" w:hAnsi="Times New Roman" w:cs="Times New Roman"/>
          <w:b/>
          <w:bCs/>
          <w:noProof/>
          <w:lang w:eastAsia="pl-PL"/>
        </w:rPr>
        <w:lastRenderedPageBreak/>
        <w:drawing>
          <wp:inline distT="0" distB="0" distL="0" distR="0">
            <wp:extent cx="5760720" cy="8148320"/>
            <wp:effectExtent l="0" t="0" r="0" b="508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zor-formularza-ofertowego_702600353-1-5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lang w:eastAsia="pl-PL"/>
        </w:rPr>
        <w:lastRenderedPageBreak/>
        <w:drawing>
          <wp:inline distT="0" distB="0" distL="0" distR="0">
            <wp:extent cx="5760720" cy="8148320"/>
            <wp:effectExtent l="0" t="0" r="0" b="508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zor-formularza-ofertowego_702600353-1-5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  <w:noProof/>
          <w:lang w:eastAsia="pl-PL"/>
        </w:rPr>
        <w:lastRenderedPageBreak/>
        <w:drawing>
          <wp:inline distT="0" distB="0" distL="0" distR="0">
            <wp:extent cx="5760720" cy="8148320"/>
            <wp:effectExtent l="0" t="0" r="0" b="508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zor-formularza-ofertowego_702600353-1-53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70EA" w:rsidRDefault="007C70EA" w:rsidP="00EA503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</w:p>
    <w:p w:rsidR="007C70EA" w:rsidRDefault="007C70EA" w:rsidP="00EA5037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bCs/>
          <w:noProof/>
          <w:lang w:eastAsia="pl-PL"/>
        </w:rPr>
      </w:pPr>
    </w:p>
    <w:p w:rsidR="007C70EA" w:rsidRDefault="007C70EA" w:rsidP="007C70E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noProof/>
          <w:lang w:eastAsia="pl-PL"/>
        </w:rPr>
      </w:pPr>
    </w:p>
    <w:p w:rsidR="007C70EA" w:rsidRDefault="007C70EA" w:rsidP="007C70E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noProof/>
          <w:lang w:eastAsia="pl-PL"/>
        </w:rPr>
      </w:pPr>
    </w:p>
    <w:p w:rsidR="00456928" w:rsidRPr="00456928" w:rsidRDefault="00456928" w:rsidP="007C70E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 w:rsidRPr="00456928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Załącznik nr 3 do SWZ</w:t>
      </w:r>
    </w:p>
    <w:p w:rsidR="00456928" w:rsidRPr="00456928" w:rsidRDefault="00456928" w:rsidP="00456928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:rsidR="00456928" w:rsidRPr="00456928" w:rsidRDefault="00456928" w:rsidP="004569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WYKAZ PARAMETRÓW TECHNICZNO – UŻYTKOWYCH OFEROWANEGO PRZEDMIOTU ZAMÓWIENIA </w:t>
      </w:r>
    </w:p>
    <w:p w:rsidR="00456928" w:rsidRPr="00456928" w:rsidRDefault="00456928" w:rsidP="00456928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EA5037" w:rsidRDefault="00456928" w:rsidP="0045692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Parametry techniczno – użytkowe oferowanego przedmiotu zamówienia:</w:t>
      </w:r>
      <w:bookmarkStart w:id="1" w:name="_Hlk93172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086"/>
        <w:gridCol w:w="3045"/>
      </w:tblGrid>
      <w:tr w:rsidR="00456928" w:rsidRPr="00456928" w:rsidTr="00456928">
        <w:trPr>
          <w:trHeight w:val="525"/>
        </w:trPr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Opis parametru/wymagania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</w:t>
            </w:r>
          </w:p>
        </w:tc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Oferowane przez Wykonawcę </w:t>
            </w: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wpisać  wartość parametru</w:t>
            </w:r>
          </w:p>
        </w:tc>
      </w:tr>
      <w:tr w:rsidR="00456928" w:rsidRPr="00456928" w:rsidTr="00EA5037">
        <w:trPr>
          <w:trHeight w:val="54"/>
        </w:trPr>
        <w:tc>
          <w:tcPr>
            <w:tcW w:w="315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456928" w:rsidRPr="00456928" w:rsidTr="00456928">
        <w:tc>
          <w:tcPr>
            <w:tcW w:w="9286" w:type="dxa"/>
            <w:gridSpan w:val="3"/>
            <w:tcBorders>
              <w:top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 nr 1</w:t>
            </w:r>
          </w:p>
          <w:p w:rsidR="00DA0B3A" w:rsidRPr="00DA0B3A" w:rsidRDefault="007C70EA" w:rsidP="007C7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RURA Z TWORZYWA SZTUCZNEGO KOŁNIERZOWA ŚR.WEW.150 +/- 8MM DŁUGOŚCI 5000 MM       </w:t>
            </w:r>
          </w:p>
          <w:p w:rsidR="00456928" w:rsidRPr="00DA0B3A" w:rsidRDefault="007C70EA" w:rsidP="007C70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PN 40 DO WODY KOPALNIANEJ Z WEWNĘTRZNĄ WYKŁADZINĄ.</w:t>
            </w: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katalogowa oferowanego wyrobu</w:t>
            </w:r>
          </w:p>
        </w:tc>
        <w:tc>
          <w:tcPr>
            <w:tcW w:w="6131" w:type="dxa"/>
            <w:gridSpan w:val="2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wewnętrzna rury 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150+/-8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nominalna połączenia kołnierzowego     DN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Ciśnienie nominalne PN [</w:t>
            </w:r>
            <w:proofErr w:type="spellStart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MPa</w:t>
            </w:r>
            <w:proofErr w:type="spellEnd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zakończenia rury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kołnierzowy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rury[mm]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086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277</w:t>
            </w:r>
          </w:p>
        </w:tc>
        <w:tc>
          <w:tcPr>
            <w:tcW w:w="304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086"/>
        <w:gridCol w:w="3045"/>
      </w:tblGrid>
      <w:tr w:rsidR="00456928" w:rsidRPr="00456928" w:rsidTr="00EA5037">
        <w:trPr>
          <w:trHeight w:val="289"/>
        </w:trPr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Opis parametru/wymagania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</w:t>
            </w:r>
          </w:p>
        </w:tc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Oferowane przez Wykonawcę </w:t>
            </w: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wpisać  wartość parametru</w:t>
            </w:r>
          </w:p>
        </w:tc>
      </w:tr>
      <w:tr w:rsidR="00456928" w:rsidRPr="00456928" w:rsidTr="00456928">
        <w:tc>
          <w:tcPr>
            <w:tcW w:w="315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456928" w:rsidRPr="00456928" w:rsidTr="00456928">
        <w:tc>
          <w:tcPr>
            <w:tcW w:w="9286" w:type="dxa"/>
            <w:gridSpan w:val="3"/>
            <w:tcBorders>
              <w:top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 nr 2</w:t>
            </w:r>
          </w:p>
          <w:p w:rsidR="00DA0B3A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RURA Z TWORZYWA SZTUCZNEGO KOŁNIERZOWA ŚR. WEW. 150 +/- 8 MM DŁUGOŚĆ 6000 MM PN 40 </w:t>
            </w:r>
          </w:p>
          <w:p w:rsidR="00456928" w:rsidRPr="00DA0B3A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TRANSPORTU WODY KOPALNIANEJ I ZAWIESIN CIECZY AGRESYWNYCH PREIZOLOWANA.</w:t>
            </w: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katalogowa oferowanego wyrobu</w:t>
            </w:r>
          </w:p>
        </w:tc>
        <w:tc>
          <w:tcPr>
            <w:tcW w:w="6131" w:type="dxa"/>
            <w:gridSpan w:val="2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wewnętrzna rury 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150+/-8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nominalna połączenia kołnierzowego     DN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Ciśnienie nominalne PN [</w:t>
            </w:r>
            <w:proofErr w:type="spellStart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MPa</w:t>
            </w:r>
            <w:proofErr w:type="spellEnd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zakończenia rury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kołnierzowy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rury[mm]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086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199</w:t>
            </w:r>
          </w:p>
        </w:tc>
        <w:tc>
          <w:tcPr>
            <w:tcW w:w="304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Cs w:val="20"/>
          <w:lang w:eastAsia="pl-PL"/>
        </w:rPr>
      </w:pPr>
    </w:p>
    <w:p w:rsidR="00DA0B3A" w:rsidRPr="00456928" w:rsidRDefault="00DA0B3A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086"/>
        <w:gridCol w:w="3045"/>
      </w:tblGrid>
      <w:tr w:rsidR="00456928" w:rsidRPr="00456928" w:rsidTr="00EA5037">
        <w:trPr>
          <w:trHeight w:val="434"/>
        </w:trPr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Opis parametru/wymagania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</w:t>
            </w:r>
          </w:p>
        </w:tc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Oferowane przez Wykonawcę </w:t>
            </w: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wpisać  wartość parametru</w:t>
            </w:r>
          </w:p>
        </w:tc>
      </w:tr>
      <w:tr w:rsidR="00456928" w:rsidRPr="00456928" w:rsidTr="00456928">
        <w:tc>
          <w:tcPr>
            <w:tcW w:w="315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456928" w:rsidRPr="00456928" w:rsidTr="00456928">
        <w:tc>
          <w:tcPr>
            <w:tcW w:w="9286" w:type="dxa"/>
            <w:gridSpan w:val="3"/>
            <w:tcBorders>
              <w:top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 nr 3</w:t>
            </w:r>
          </w:p>
          <w:p w:rsidR="00DA0B3A" w:rsidRPr="00DA0B3A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RURA Z TWORZYWA SZTUCZNEGO KOŁNIERZOWA ŚR.WEW. 155+/-8 MM DŁUGOŚĆ 6000MM </w:t>
            </w:r>
            <w:r w:rsidR="00DA0B3A" w:rsidRPr="00DA0B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DA0B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PN 25 </w:t>
            </w:r>
          </w:p>
          <w:p w:rsidR="00456928" w:rsidRPr="00DA0B3A" w:rsidRDefault="007C70EA" w:rsidP="00DA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DO TRANSPORTU WODY KOPALNIANEJ, CIECZY NIEPALNYCH, WODNYCH ZAWIESIN </w:t>
            </w:r>
            <w:r w:rsidR="00DA0B3A" w:rsidRPr="00DA0B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</w:t>
            </w:r>
            <w:r w:rsidRPr="00DA0B3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ORAZ GAZU I METANU.</w:t>
            </w: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katalogowa oferowanego wyrobu</w:t>
            </w:r>
          </w:p>
        </w:tc>
        <w:tc>
          <w:tcPr>
            <w:tcW w:w="6131" w:type="dxa"/>
            <w:gridSpan w:val="2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wewnętrzna rury 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155+/-8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nominalna połączenia kołnierzowego     DN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Ciśnienie nominalne PN [</w:t>
            </w:r>
            <w:proofErr w:type="spellStart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MPa</w:t>
            </w:r>
            <w:proofErr w:type="spellEnd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zakończenia rury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kołnierzowy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rury[mm]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EA5037">
        <w:trPr>
          <w:trHeight w:val="53"/>
        </w:trPr>
        <w:tc>
          <w:tcPr>
            <w:tcW w:w="315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086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640</w:t>
            </w:r>
          </w:p>
        </w:tc>
        <w:tc>
          <w:tcPr>
            <w:tcW w:w="304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EA5037">
        <w:trPr>
          <w:trHeight w:val="294"/>
        </w:trPr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Opis parametru/wymagania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</w:t>
            </w:r>
          </w:p>
        </w:tc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Oferowane przez Wykonawcę </w:t>
            </w: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wpisać  wartość parametru</w:t>
            </w:r>
          </w:p>
        </w:tc>
      </w:tr>
      <w:tr w:rsidR="00456928" w:rsidRPr="00456928" w:rsidTr="00456928">
        <w:trPr>
          <w:trHeight w:val="25"/>
        </w:trPr>
        <w:tc>
          <w:tcPr>
            <w:tcW w:w="315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456928" w:rsidRPr="00456928" w:rsidTr="00456928">
        <w:tc>
          <w:tcPr>
            <w:tcW w:w="9286" w:type="dxa"/>
            <w:gridSpan w:val="3"/>
            <w:tcBorders>
              <w:top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 nr 4</w:t>
            </w:r>
          </w:p>
          <w:p w:rsidR="00DA0B3A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RURA Z TWORZYWA SZTUCZNEGO KOŁNIERZOWA ŚR.WEW. 195+/-8 MM DŁUGOŚĆ 6000MM</w:t>
            </w:r>
            <w:r w:rsid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</w:t>
            </w: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PN 25 </w:t>
            </w:r>
          </w:p>
          <w:p w:rsidR="007C70EA" w:rsidRPr="00DA0B3A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 TRANSPORTU WODY KOPALNIANEJ, CIECZY NIEPALNYCH,</w:t>
            </w:r>
          </w:p>
          <w:p w:rsidR="00456928" w:rsidRPr="00456928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WODNYCH ZAWIESIN ORAZ GAZU I METANU.</w:t>
            </w: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katalogowa oferowanego wyrobu</w:t>
            </w:r>
          </w:p>
        </w:tc>
        <w:tc>
          <w:tcPr>
            <w:tcW w:w="6131" w:type="dxa"/>
            <w:gridSpan w:val="2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wewnętrzna rury 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195+/-8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nominalna połączenia kołnierzowego     DN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Ciśnienie nominalne PN [</w:t>
            </w:r>
            <w:proofErr w:type="spellStart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MPa</w:t>
            </w:r>
            <w:proofErr w:type="spellEnd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2,5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zakończenia rury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kołnierzowy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rury[mm]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086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370</w:t>
            </w:r>
          </w:p>
        </w:tc>
        <w:tc>
          <w:tcPr>
            <w:tcW w:w="304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Cs w:val="20"/>
          <w:lang w:eastAsia="pl-PL"/>
        </w:rPr>
      </w:pP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086"/>
        <w:gridCol w:w="3045"/>
      </w:tblGrid>
      <w:tr w:rsidR="00456928" w:rsidRPr="00456928" w:rsidTr="00456928">
        <w:trPr>
          <w:trHeight w:val="608"/>
        </w:trPr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Opis parametru/wymagania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</w:t>
            </w:r>
          </w:p>
        </w:tc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Oferowane przez Wykonawcę </w:t>
            </w: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wpisać  wartość parametru</w:t>
            </w:r>
          </w:p>
        </w:tc>
      </w:tr>
      <w:tr w:rsidR="00456928" w:rsidRPr="00456928" w:rsidTr="00456928">
        <w:tc>
          <w:tcPr>
            <w:tcW w:w="315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456928" w:rsidRPr="00456928" w:rsidTr="00456928">
        <w:tc>
          <w:tcPr>
            <w:tcW w:w="9286" w:type="dxa"/>
            <w:gridSpan w:val="3"/>
            <w:tcBorders>
              <w:top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 nr 5</w:t>
            </w:r>
          </w:p>
          <w:p w:rsidR="00DA0B3A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RURA Z TWORZYWA SZTUCZNEGO KOŁNIERZOWA ŚR.WEW. 185+/-8 MM DŁUGOŚĆ 6000MM               </w:t>
            </w:r>
          </w:p>
          <w:p w:rsidR="00456928" w:rsidRPr="00DA0B3A" w:rsidRDefault="007C70EA" w:rsidP="00DA0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PN 64 DOTRANSPORTU WODY KOPALNIANEJ, CIECZY NIEPALNYCH </w:t>
            </w:r>
            <w:r w:rsid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ORAZ WODNYCH ZAWIESIN.</w:t>
            </w: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katalogowa oferowanego wyrobu</w:t>
            </w:r>
          </w:p>
        </w:tc>
        <w:tc>
          <w:tcPr>
            <w:tcW w:w="6131" w:type="dxa"/>
            <w:gridSpan w:val="2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wewnętrzna rury 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185+/-8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nominalna połączenia kołnierzowego     DN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Ciśnienie nominalne PN [</w:t>
            </w:r>
            <w:proofErr w:type="spellStart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MPa</w:t>
            </w:r>
            <w:proofErr w:type="spellEnd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6,4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zakończenia rury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kołnierzowy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rury[mm]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086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290</w:t>
            </w:r>
          </w:p>
        </w:tc>
        <w:tc>
          <w:tcPr>
            <w:tcW w:w="304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Cs w:val="20"/>
          <w:lang w:eastAsia="pl-PL"/>
        </w:rPr>
      </w:pPr>
    </w:p>
    <w:p w:rsidR="00456928" w:rsidRP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FF000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5"/>
        <w:gridCol w:w="3086"/>
        <w:gridCol w:w="3045"/>
      </w:tblGrid>
      <w:tr w:rsidR="00456928" w:rsidRPr="00456928" w:rsidTr="00456928">
        <w:trPr>
          <w:trHeight w:val="608"/>
        </w:trPr>
        <w:tc>
          <w:tcPr>
            <w:tcW w:w="31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Opis parametru/wymagania</w:t>
            </w:r>
          </w:p>
        </w:tc>
        <w:tc>
          <w:tcPr>
            <w:tcW w:w="30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</w:p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Wymagane przez Zamawiającego</w:t>
            </w:r>
          </w:p>
        </w:tc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Oferowane przez Wykonawcę </w:t>
            </w: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pl-PL"/>
              </w:rPr>
              <w:t>wpisać  wartość parametru</w:t>
            </w:r>
          </w:p>
        </w:tc>
      </w:tr>
      <w:tr w:rsidR="00456928" w:rsidRPr="00456928" w:rsidTr="00456928">
        <w:tc>
          <w:tcPr>
            <w:tcW w:w="315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086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045" w:type="dxa"/>
            <w:tcBorders>
              <w:top w:val="double" w:sz="4" w:space="0" w:color="auto"/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3.</w:t>
            </w:r>
          </w:p>
        </w:tc>
      </w:tr>
      <w:tr w:rsidR="00456928" w:rsidRPr="00456928" w:rsidTr="00456928">
        <w:tc>
          <w:tcPr>
            <w:tcW w:w="9286" w:type="dxa"/>
            <w:gridSpan w:val="3"/>
            <w:tcBorders>
              <w:top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Zadanie nr 6</w:t>
            </w:r>
          </w:p>
          <w:p w:rsidR="00DA0B3A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RURA Z TWORZYWA SZTUCZNEGO KOŁNIERZOWA ŚR.WEW. 400+/-15 MM DŁUGOŚĆ 6000MM </w:t>
            </w:r>
            <w:r w:rsid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</w:t>
            </w: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PN 6,3</w:t>
            </w:r>
          </w:p>
          <w:p w:rsidR="00456928" w:rsidRPr="00456928" w:rsidRDefault="007C70EA" w:rsidP="007C7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0B3A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DO TRANSPORTU GAZU I METANU.</w:t>
            </w: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katalogowa oferowanego wyrobu</w:t>
            </w:r>
          </w:p>
        </w:tc>
        <w:tc>
          <w:tcPr>
            <w:tcW w:w="6131" w:type="dxa"/>
            <w:gridSpan w:val="2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wewnętrzna rury 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400+/-15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Średnica nominalna połączenia kołnierzowego     DN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Ciśnienie nominalne PN [</w:t>
            </w:r>
            <w:proofErr w:type="spellStart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MPa</w:t>
            </w:r>
            <w:proofErr w:type="spellEnd"/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0,63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Sposób zakończenia rury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kołnierzowy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 rury[mm]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6000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3086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3045" w:type="dxa"/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315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3086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390</w:t>
            </w:r>
          </w:p>
        </w:tc>
        <w:tc>
          <w:tcPr>
            <w:tcW w:w="3045" w:type="dxa"/>
            <w:tcBorders>
              <w:bottom w:val="double" w:sz="4" w:space="0" w:color="auto"/>
            </w:tcBorders>
          </w:tcPr>
          <w:p w:rsidR="00456928" w:rsidRPr="00456928" w:rsidRDefault="00456928" w:rsidP="0045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456928" w:rsidRDefault="00456928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0B3A" w:rsidRDefault="00DA0B3A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0B3A" w:rsidRDefault="00DA0B3A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DA0B3A" w:rsidRPr="00456928" w:rsidRDefault="00DA0B3A" w:rsidP="004569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bookmarkStart w:id="2" w:name="_GoBack"/>
      <w:bookmarkEnd w:id="2"/>
    </w:p>
    <w:p w:rsidR="00456928" w:rsidRPr="00456928" w:rsidRDefault="00456928" w:rsidP="00456928">
      <w:pPr>
        <w:numPr>
          <w:ilvl w:val="0"/>
          <w:numId w:val="9"/>
        </w:numPr>
        <w:spacing w:after="0" w:line="240" w:lineRule="auto"/>
        <w:ind w:left="284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Załączone do oferty przedmiotowe środki dowodowe potwierdzające spełnianie przez oferowane dostawy wymagań określonych przez Zamawiającego </w:t>
      </w:r>
    </w:p>
    <w:p w:rsidR="00456928" w:rsidRPr="00456928" w:rsidRDefault="00456928" w:rsidP="004569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56928" w:rsidRPr="00456928" w:rsidRDefault="00456928" w:rsidP="004569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Sprawozdania z badań, przeprowadzonych w postępowaniu aprobacyjnym lub w procesie certyfikacji przez akredytowane laboratoria w zakresie antyelektrostatyczności, trudnopalności i nietoksyczności chyba, że z treści certyfikatu wynika, że wyrób może być stosowany  w podziemnych wyrobiskach zakładów górniczych w pomieszczeniach „a”, „b” i „c” zagrożonych wybuchem metanu i w pomieszczeniach  A i B zagrożonych wybuchem pyłu węglowego - dotyczy wszystkich zadań.</w:t>
      </w:r>
    </w:p>
    <w:p w:rsidR="00456928" w:rsidRPr="007C70EA" w:rsidRDefault="00456928" w:rsidP="007C70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strona oferty …………………….</w:t>
      </w:r>
    </w:p>
    <w:p w:rsidR="00456928" w:rsidRPr="00456928" w:rsidRDefault="00456928" w:rsidP="00456928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Sprawozdania z badań ciśnieniowych przeprowadzonych przez akredytowane laboratoria                         lub laboratorium producenta wg kryteriów jednostki certyfikującej i w obecności jej przedstawiciela, obejmujące maksymalne średnice i ciśnienia potwierdzające spełnienie wymagań dotyczących parametru wytrzymałości na wymagane ciśnienie - dotyczy wszystkich zadań.</w:t>
      </w:r>
    </w:p>
    <w:p w:rsidR="00456928" w:rsidRPr="007C70EA" w:rsidRDefault="00456928" w:rsidP="007C70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strona oferty …………………….</w:t>
      </w:r>
    </w:p>
    <w:p w:rsidR="00456928" w:rsidRPr="00456928" w:rsidRDefault="00456928" w:rsidP="00456928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Sprawozdania z badań odporności na uderzenia zewnętrzne, przeprowadzone przez akredytowane laboratoria, potwierdzające rzeczywisty stopień udarności świadczący                        o odporności na uderzenia zewnętrzne (TIR) = 0 (definicja TIR zgodnie z pkt. 2 normy               PN-EN 744:1997 lub równoważnej) - dotyczy wszystkich zadań. </w:t>
      </w:r>
      <w:r w:rsidRPr="004569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Badanie należy przeprowadzić  na próbkach rur o średnicy wewnętrznej DN 200±20mm  o ciśnieniu </w:t>
      </w:r>
      <w:r w:rsidRPr="004569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sym w:font="Symbol" w:char="F0A3"/>
      </w:r>
      <w:r w:rsidRPr="004569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2,5MPa oraz o grubości ścianki zgodnym z Dokumentacją Techniczno-Ruchową lub Instrukcją Użytkowania producenta.</w:t>
      </w:r>
    </w:p>
    <w:p w:rsidR="00456928" w:rsidRPr="00456928" w:rsidRDefault="00456928" w:rsidP="00456928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7C70EA" w:rsidRDefault="00456928" w:rsidP="007C70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strona oferty …………………….</w:t>
      </w:r>
    </w:p>
    <w:p w:rsidR="00456928" w:rsidRPr="00456928" w:rsidRDefault="00456928" w:rsidP="004569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Dokumentacja Techniczno-Ruchowa lub Instrukcja Użytkowania (Stosowania) zgodna                               z dokumentacją wymienioną w aprobacie technicznej lub certyfikacie - dotyczy wszystkich zadań.</w:t>
      </w:r>
    </w:p>
    <w:p w:rsidR="00456928" w:rsidRPr="007C70EA" w:rsidRDefault="00456928" w:rsidP="007C70EA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strona oferty …………………….</w:t>
      </w:r>
    </w:p>
    <w:p w:rsidR="00456928" w:rsidRPr="00456928" w:rsidRDefault="00456928" w:rsidP="004569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Aktualny certyfikat wyrobu dotyczący zastosowania wyrobu do transportu wody kopalnianej, wydany przez jednostkę certyfikującą z którego treści wynika, że wyrób spełnia wymagania bezpieczeństwa uwzględniające postanowienia Ustawy „Prawo geologiczne i górnicze”              oraz wymagania zawarte w aktach wykonawczych wydanych z delegacji tej ustawy, obowiązującej w dniu wydania certyfikatu i można stosować go w podziemnych wyrobiskach zakładów górniczych,  np. certyfikat uprawniający  do oznaczenia wyrobu znakiem bezpieczeństwa - dotyczy zadań nr ………………………….. .</w:t>
      </w:r>
    </w:p>
    <w:p w:rsidR="00456928" w:rsidRPr="00456928" w:rsidRDefault="00456928" w:rsidP="0045692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szCs w:val="20"/>
          <w:lang w:eastAsia="pl-PL"/>
        </w:rPr>
        <w:t>nr certyfikatu ………………………………….…..…………….</w:t>
      </w:r>
    </w:p>
    <w:p w:rsidR="00456928" w:rsidRPr="00456928" w:rsidRDefault="00456928" w:rsidP="0045692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szCs w:val="20"/>
          <w:lang w:eastAsia="pl-PL"/>
        </w:rPr>
        <w:t>data wystawienia ………………………………………………..</w:t>
      </w:r>
    </w:p>
    <w:p w:rsidR="00456928" w:rsidRPr="00456928" w:rsidRDefault="00456928" w:rsidP="0045692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szCs w:val="20"/>
          <w:lang w:eastAsia="pl-PL"/>
        </w:rPr>
        <w:t>data obowiązywania …………………………………………….</w:t>
      </w:r>
    </w:p>
    <w:p w:rsidR="00456928" w:rsidRPr="00456928" w:rsidRDefault="00456928" w:rsidP="004569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strona oferty …………………….</w:t>
      </w:r>
    </w:p>
    <w:p w:rsidR="00456928" w:rsidRPr="00456928" w:rsidRDefault="00456928" w:rsidP="00456928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Aktualny certyfikat wyrobu dotyczący zastosowania wyrobu do transportu metanu, wydany przez jednostkę certyfikującą z którego treści wynika, że wyrób spełnia wymagania bezpieczeństwa uwzględniające postanowienia Ustawy „Prawo geologiczne i górnicze”                      oraz wymagania zawarte w aktach wykonawczych wydanych z delegacji tej ustawy, obowiązującej w dniu wydania certyfikatu i można stosować go w podziemnych wyrobiskach zakładów górniczych,  np. certyfikat uprawniający  do oznaczenia wyrobu znakiem bezpieczeństwa, z  zastrzeżeniem, że bezpośrednio z treści certyfikatu, sprawozdania z badań lub Dokumentacji Techniczno-Ruchowej (Instrukcji wyrobu) przedstawionej w procesie certyfikacji winno wynikać, że wyrób można stosować  do transportu metanu - dotyczy zadań nr ………………….. ………………………………</w:t>
      </w:r>
    </w:p>
    <w:p w:rsidR="00456928" w:rsidRPr="00456928" w:rsidRDefault="00456928" w:rsidP="0045692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szCs w:val="20"/>
          <w:lang w:eastAsia="pl-PL"/>
        </w:rPr>
        <w:t>nr certyfikatu ………………………………….…..…</w:t>
      </w:r>
    </w:p>
    <w:p w:rsidR="00456928" w:rsidRPr="00456928" w:rsidRDefault="00456928" w:rsidP="0045692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szCs w:val="20"/>
          <w:lang w:eastAsia="pl-PL"/>
        </w:rPr>
        <w:t>data wystawienia …………………………………….</w:t>
      </w:r>
    </w:p>
    <w:p w:rsidR="00456928" w:rsidRPr="00456928" w:rsidRDefault="00456928" w:rsidP="00456928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szCs w:val="20"/>
          <w:lang w:eastAsia="pl-PL"/>
        </w:rPr>
        <w:t>data obowiązywania …………………………………</w:t>
      </w:r>
    </w:p>
    <w:p w:rsidR="00456928" w:rsidRDefault="00456928" w:rsidP="00456928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strona oferty …………………….</w:t>
      </w:r>
    </w:p>
    <w:p w:rsidR="007C70EA" w:rsidRDefault="007C70EA" w:rsidP="007C7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p w:rsidR="007C70EA" w:rsidRPr="00456928" w:rsidRDefault="007C70EA" w:rsidP="007C70E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</w:p>
    <w:bookmarkEnd w:id="1"/>
    <w:p w:rsidR="00456928" w:rsidRPr="00456928" w:rsidRDefault="00456928" w:rsidP="00456928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lastRenderedPageBreak/>
        <w:t xml:space="preserve">Oświadczenia. </w:t>
      </w:r>
    </w:p>
    <w:p w:rsidR="00456928" w:rsidRPr="00456928" w:rsidRDefault="00456928" w:rsidP="00456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456928" w:rsidRPr="00456928" w:rsidRDefault="00456928" w:rsidP="00456928">
      <w:pPr>
        <w:numPr>
          <w:ilvl w:val="6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Oświadczenie dotyczące przedmiotu oferty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pPr w:leftFromText="141" w:rightFromText="141" w:vertAnchor="text" w:horzAnchor="margin" w:tblpXSpec="center" w:tblpY="30"/>
        <w:tblW w:w="8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402"/>
        <w:gridCol w:w="3544"/>
      </w:tblGrid>
      <w:tr w:rsidR="00456928" w:rsidRPr="00456928" w:rsidTr="00456928">
        <w:trPr>
          <w:tblHeader/>
        </w:trPr>
        <w:tc>
          <w:tcPr>
            <w:tcW w:w="1488" w:type="dxa"/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Zadanie/pozycja</w:t>
            </w:r>
          </w:p>
        </w:tc>
        <w:tc>
          <w:tcPr>
            <w:tcW w:w="3402" w:type="dxa"/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Nazwa handlowa (jeżeli dotyczy)</w:t>
            </w:r>
          </w:p>
        </w:tc>
        <w:tc>
          <w:tcPr>
            <w:tcW w:w="3544" w:type="dxa"/>
            <w:vAlign w:val="center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Producent (nazwa i adres)</w:t>
            </w:r>
          </w:p>
        </w:tc>
      </w:tr>
      <w:tr w:rsidR="00456928" w:rsidRPr="00456928" w:rsidTr="00456928">
        <w:tc>
          <w:tcPr>
            <w:tcW w:w="1488" w:type="dxa"/>
            <w:vAlign w:val="center"/>
          </w:tcPr>
          <w:p w:rsidR="00456928" w:rsidRPr="00456928" w:rsidRDefault="00456928" w:rsidP="0045692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2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1488" w:type="dxa"/>
            <w:vAlign w:val="center"/>
          </w:tcPr>
          <w:p w:rsidR="00456928" w:rsidRPr="00456928" w:rsidRDefault="00456928" w:rsidP="0045692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2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1488" w:type="dxa"/>
            <w:vAlign w:val="center"/>
          </w:tcPr>
          <w:p w:rsidR="00456928" w:rsidRPr="00456928" w:rsidRDefault="00456928" w:rsidP="0045692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2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1488" w:type="dxa"/>
            <w:vAlign w:val="center"/>
          </w:tcPr>
          <w:p w:rsidR="00456928" w:rsidRPr="00456928" w:rsidRDefault="00456928" w:rsidP="0045692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2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1488" w:type="dxa"/>
            <w:vAlign w:val="center"/>
          </w:tcPr>
          <w:p w:rsidR="00456928" w:rsidRPr="00456928" w:rsidRDefault="00456928" w:rsidP="0045692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2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456928" w:rsidRPr="00456928" w:rsidTr="00456928">
        <w:tc>
          <w:tcPr>
            <w:tcW w:w="1488" w:type="dxa"/>
            <w:vAlign w:val="center"/>
          </w:tcPr>
          <w:p w:rsidR="00456928" w:rsidRPr="00456928" w:rsidRDefault="00456928" w:rsidP="00456928">
            <w:pPr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5692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02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:rsidR="00456928" w:rsidRPr="00456928" w:rsidRDefault="00456928" w:rsidP="00456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numPr>
          <w:ilvl w:val="6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Oświadczam,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że oferowany towar jest fabrycznie nowy, wolny od wad prawnych i fizycznych i nie narusza praw majątkowych i niemajątkowych, znaków handlowych, patentów praw autorskich osób trzecich oraz jest zgodny ze złożoną ofertą przetargową. W przypadku wystąpienia przez osobę trzecią z jakimkolwiek roszczeniem przeciwko Zamawiającemu wynikającym z naruszenia praw autorskich, praw własności przemysłowej lub know-how przez przedmiot zamówienia zobowiązuję się przystąpić do sprawy niezwłocznie po zawiadomieniu przez Zamawiającego, a także ponieść wszystkie koszty z tym związane, wliczając w to koszty zapłacone przez Zamawiającego na rzecz osób trzecich, których prawa zostały naruszone.</w:t>
      </w:r>
    </w:p>
    <w:p w:rsidR="00456928" w:rsidRPr="00456928" w:rsidRDefault="00456928" w:rsidP="00456928">
      <w:pPr>
        <w:numPr>
          <w:ilvl w:val="6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bCs/>
          <w:szCs w:val="20"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bCs/>
          <w:szCs w:val="20"/>
          <w:lang w:eastAsia="pl-PL"/>
        </w:rPr>
        <w:t xml:space="preserve">, </w:t>
      </w:r>
      <w:r w:rsidRPr="00456928">
        <w:rPr>
          <w:rFonts w:ascii="Times New Roman" w:eastAsia="Times New Roman" w:hAnsi="Times New Roman" w:cs="Times New Roman"/>
          <w:szCs w:val="20"/>
          <w:lang w:eastAsia="pl-PL"/>
        </w:rPr>
        <w:t>że oferowany towar spełnia wymagania prawa polskiego i Unii Europejskiej                w zakresie wprowadzenia na rynek i do użytku w podziemnych wyrobiskach zakładów górniczych w warunkach istniejących zagrożeń.</w:t>
      </w:r>
    </w:p>
    <w:p w:rsidR="00456928" w:rsidRPr="00456928" w:rsidRDefault="00456928" w:rsidP="00456928">
      <w:pPr>
        <w:numPr>
          <w:ilvl w:val="6"/>
          <w:numId w:val="6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>, że rury przewidziane do transportu wody kopalnianej w zakresie zadań                    nr ……………… są przystosowane do transportu wód kopalnianych z zawiesinami należących do III i IV grupy według klasyfikacji Głównego Instytutu Górnictwa:</w:t>
      </w:r>
    </w:p>
    <w:p w:rsidR="00456928" w:rsidRPr="00456928" w:rsidRDefault="00456928" w:rsidP="00456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      - Grupa III  – wody o zawartości Clˉ+ SO4 2- od 1,8 do 42 g/dm</w:t>
      </w:r>
      <w:r w:rsidRPr="00456928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</w:p>
    <w:p w:rsidR="00456928" w:rsidRPr="00456928" w:rsidRDefault="00456928" w:rsidP="00456928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      - Grupa IV  – wody o zawartości Clˉ+ SO4 2 -  powyżej 42 g/dm</w:t>
      </w:r>
      <w:r w:rsidRPr="00456928">
        <w:rPr>
          <w:rFonts w:ascii="Times New Roman" w:eastAsia="Times New Roman" w:hAnsi="Times New Roman" w:cs="Times New Roman"/>
          <w:vertAlign w:val="superscript"/>
          <w:lang w:eastAsia="pl-PL"/>
        </w:rPr>
        <w:t>3</w:t>
      </w:r>
      <w:r w:rsidRPr="00456928">
        <w:rPr>
          <w:rFonts w:ascii="Times New Roman" w:eastAsia="Times New Roman" w:hAnsi="Times New Roman" w:cs="Times New Roman"/>
          <w:lang w:eastAsia="pl-PL"/>
        </w:rPr>
        <w:t>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, że rury przewidziane do transportu wody kopalnianej i/lub gazu                                są przystosowane  do transportu tych mediów o temperaturze do </w:t>
      </w:r>
      <w:smartTag w:uri="urn:schemas-microsoft-com:office:smarttags" w:element="metricconverter">
        <w:smartTagPr>
          <w:attr w:name="ProductID" w:val="40 stopni Celsjusza"/>
        </w:smartTagPr>
        <w:r w:rsidRPr="00456928">
          <w:rPr>
            <w:rFonts w:ascii="Times New Roman" w:eastAsia="Times New Roman" w:hAnsi="Times New Roman" w:cs="Times New Roman"/>
            <w:lang w:eastAsia="pl-PL"/>
          </w:rPr>
          <w:t>40 stopni Celsjusza</w:t>
        </w:r>
      </w:smartTag>
      <w:r w:rsidRPr="00456928">
        <w:rPr>
          <w:rFonts w:ascii="Times New Roman" w:eastAsia="Times New Roman" w:hAnsi="Times New Roman" w:cs="Times New Roman"/>
          <w:lang w:eastAsia="pl-PL"/>
        </w:rPr>
        <w:t xml:space="preserve">,                     przy próbie ciśnieniowej 2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p</w:t>
      </w:r>
      <w:r w:rsidRPr="00456928">
        <w:rPr>
          <w:rFonts w:ascii="Times New Roman" w:eastAsia="Times New Roman" w:hAnsi="Times New Roman" w:cs="Times New Roman"/>
          <w:vertAlign w:val="subscript"/>
          <w:lang w:eastAsia="pl-PL"/>
        </w:rPr>
        <w:t>n</w:t>
      </w:r>
      <w:proofErr w:type="spellEnd"/>
      <w:r w:rsidRPr="00456928">
        <w:rPr>
          <w:rFonts w:ascii="Times New Roman" w:eastAsia="Times New Roman" w:hAnsi="Times New Roman" w:cs="Times New Roman"/>
          <w:lang w:eastAsia="pl-PL"/>
        </w:rPr>
        <w:t xml:space="preserve"> (dwukrotne ciśnienie nominalne) - dotyczy  zadań nr …………..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>, że Wykonawca gwarantuje bezpieczną i niezawodną eksploatację przedmiotowych rur pod warunkiem przestrzegania przez Zamawiającego wymagań przewidzianych w Dokumentacji Techniczno Ruchowej lub Instrukcji Użytkowania - dotyczy  zadań nr …………..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>, że dostarczony wyrób będzie posiadał identyczne właściwości i parametry                  jak wyrób przedstawiony do badań certyfikacyjnych - dotyczy  zadań nr …………..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>, że oferowany przedmiot zamówienia spełnia wymagania Rozporządzenia Ministra Energii z dnia 23 listopada 2016 r. w sprawie szczegółowych wymagań dotyczących prowadzenia ruchu podziemnych zakładów górniczych  (Dz.U.2017. 1118). Ponadto spełnia wymagania antyelektrostatyczności, trudnopalności i nietoksyczności oraz stosowania                     w podziemnych wyrobiskach zakładów górniczych wydobywających węgiel kamienny zgodnie z § 28. Rozporządzenia Ministra Energii z dnia 23 listopada 2016 r. w sprawie szczegółowych wymagań dotyczących prowadzenia ruchu podziemnych zakładów górniczych (Dz.U.2017. 1118).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>, że oferowany przedmiot zamówienia jest zgodny z normą przedmiotową, aktualną Dokumentacją Techniczno-Ruchową producenta lub Instrukcją Użytkowania (Stosowania) wymienioną  w aprobacie technicznej lub certyfikacie.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>, że oferowany przedmiot zamówienia jest  trwale oznakowany. Oznakowanie                  to będzie zgodne ze sposobem znakowania określonym w aprobacie technicznej, Dokumentacji Techniczno-Ruchowej lub Instrukcji Użytkowania (Stosowania) wyrobu.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, że rury do transportu metanu stanowiące przedmiot zadań nr  ………….                 są przystosowane do transportu tego medium przy pracy na podciśnienie do 0,5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bara</w:t>
      </w:r>
      <w:proofErr w:type="spellEnd"/>
      <w:r w:rsidRPr="00456928">
        <w:rPr>
          <w:rFonts w:ascii="Times New Roman" w:eastAsia="Times New Roman" w:hAnsi="Times New Roman" w:cs="Times New Roman"/>
          <w:lang w:eastAsia="pl-PL"/>
        </w:rPr>
        <w:t xml:space="preserve">,                   co zostało potwierdzone w aktualnej Dokumentacji Techniczno-Ruchowej producenta                    </w:t>
      </w:r>
      <w:r w:rsidRPr="00456928">
        <w:rPr>
          <w:rFonts w:ascii="Times New Roman" w:eastAsia="Times New Roman" w:hAnsi="Times New Roman" w:cs="Times New Roman"/>
          <w:lang w:eastAsia="pl-PL"/>
        </w:rPr>
        <w:lastRenderedPageBreak/>
        <w:t>lub Instrukcją Użytkowania (Stosowania) wymienionej w aprobacie technicznej lub certyfikacie.</w:t>
      </w:r>
    </w:p>
    <w:p w:rsidR="00456928" w:rsidRPr="00456928" w:rsidRDefault="00456928" w:rsidP="00456928">
      <w:pPr>
        <w:numPr>
          <w:ilvl w:val="0"/>
          <w:numId w:val="19"/>
        </w:num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</w:t>
      </w:r>
      <w:r w:rsidRPr="00456928">
        <w:rPr>
          <w:rFonts w:ascii="Times New Roman" w:eastAsia="Times New Roman" w:hAnsi="Times New Roman" w:cs="Times New Roman"/>
          <w:lang w:eastAsia="pl-PL"/>
        </w:rPr>
        <w:t>, że przedmiot zamówienia dostarczony będzie w opakowaniu jednorazowym nie podlegającym zwrotowi.*)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lub</w:t>
      </w:r>
    </w:p>
    <w:p w:rsidR="00456928" w:rsidRPr="00456928" w:rsidRDefault="00456928" w:rsidP="004569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pl-PL"/>
        </w:rPr>
      </w:pPr>
      <w:proofErr w:type="spellStart"/>
      <w:r w:rsidRPr="00456928">
        <w:rPr>
          <w:rFonts w:ascii="Times New Roman" w:eastAsia="Times New Roman" w:hAnsi="Times New Roman" w:cs="Times New Roman"/>
          <w:b/>
          <w:lang w:eastAsia="pl-PL"/>
        </w:rPr>
        <w:t>świadczam</w:t>
      </w:r>
      <w:proofErr w:type="spellEnd"/>
      <w:r w:rsidRPr="00456928">
        <w:rPr>
          <w:rFonts w:ascii="Times New Roman" w:eastAsia="Times New Roman" w:hAnsi="Times New Roman" w:cs="Times New Roman"/>
          <w:lang w:eastAsia="pl-PL"/>
        </w:rPr>
        <w:t>, że przedmiot zamówienia dostarczony będzie w opakowaniu zwrotnym tj.: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(</w:t>
      </w:r>
      <w:r w:rsidRPr="00456928">
        <w:rPr>
          <w:rFonts w:ascii="Times New Roman" w:eastAsia="Times New Roman" w:hAnsi="Times New Roman" w:cs="Times New Roman"/>
          <w:i/>
          <w:sz w:val="20"/>
          <w:lang w:eastAsia="pl-PL"/>
        </w:rPr>
        <w:t>jeżeli dotyczy Wypełnia Wykonawca</w:t>
      </w:r>
      <w:r w:rsidRPr="00456928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456928">
        <w:rPr>
          <w:rFonts w:ascii="Times New Roman" w:eastAsia="Times New Roman" w:hAnsi="Times New Roman" w:cs="Times New Roman"/>
          <w:i/>
          <w:sz w:val="20"/>
          <w:lang w:eastAsia="pl-PL"/>
        </w:rPr>
        <w:t>określając rodzaj opakowania)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56928">
        <w:rPr>
          <w:rFonts w:ascii="Times New Roman" w:eastAsia="Times New Roman" w:hAnsi="Times New Roman" w:cs="Times New Roman"/>
          <w:i/>
          <w:lang w:eastAsia="pl-PL"/>
        </w:rPr>
        <w:t>*)W przypadku braku informacji o rodzaju opakowania Zamawiający traktował będzie opakowanie jako opakowanie jednorazowe nie podlegające zwrotowi.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numPr>
          <w:ilvl w:val="0"/>
          <w:numId w:val="20"/>
        </w:num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>Oświadczam,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że informacje znajdujące się w pliku ………….…………………..……… 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56928">
        <w:rPr>
          <w:rFonts w:ascii="Times New Roman" w:eastAsia="Times New Roman" w:hAnsi="Times New Roman" w:cs="Times New Roman"/>
          <w:b/>
          <w:i/>
          <w:lang w:eastAsia="pl-PL"/>
        </w:rPr>
        <w:t xml:space="preserve">                                                                                    </w:t>
      </w:r>
      <w:r w:rsidRPr="00456928">
        <w:rPr>
          <w:rFonts w:ascii="Times New Roman" w:eastAsia="Times New Roman" w:hAnsi="Times New Roman" w:cs="Times New Roman"/>
          <w:i/>
          <w:lang w:eastAsia="pl-PL"/>
        </w:rPr>
        <w:t>(nazwa pliku dołączonego do oferty)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stanowią informacje będące </w:t>
      </w:r>
      <w:r w:rsidRPr="00456928">
        <w:rPr>
          <w:rFonts w:ascii="Times New Roman" w:eastAsia="Times New Roman" w:hAnsi="Times New Roman" w:cs="Times New Roman"/>
          <w:b/>
          <w:lang w:eastAsia="pl-PL"/>
        </w:rPr>
        <w:t>tajemnicą przedsiębiorstwa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w rozumieniu przepisów Ustawy z dnia 16 kwietnia 1993 roku o zwalczaniu nieuczciwej konkurencji, tj. spełniają </w:t>
      </w:r>
      <w:r w:rsidRPr="00456928">
        <w:rPr>
          <w:rFonts w:ascii="Times New Roman" w:eastAsia="Times New Roman" w:hAnsi="Times New Roman" w:cs="Times New Roman"/>
          <w:b/>
          <w:lang w:eastAsia="pl-PL"/>
        </w:rPr>
        <w:t>łącznie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trzy warunki:</w:t>
      </w:r>
    </w:p>
    <w:p w:rsidR="00456928" w:rsidRPr="00456928" w:rsidRDefault="00456928" w:rsidP="00456928">
      <w:pPr>
        <w:numPr>
          <w:ilvl w:val="0"/>
          <w:numId w:val="1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informacja ma charakter ……………….. (techniczny, technologiczny, organizacyjny przedsiębiorstwa lub posiada wartość gospodarczą),</w:t>
      </w:r>
    </w:p>
    <w:p w:rsidR="00456928" w:rsidRPr="00456928" w:rsidRDefault="00456928" w:rsidP="00456928">
      <w:pPr>
        <w:numPr>
          <w:ilvl w:val="0"/>
          <w:numId w:val="1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nie została ujawniona do wiadomości publicznej,</w:t>
      </w:r>
    </w:p>
    <w:p w:rsidR="00456928" w:rsidRPr="00456928" w:rsidRDefault="00456928" w:rsidP="00456928">
      <w:pPr>
        <w:numPr>
          <w:ilvl w:val="0"/>
          <w:numId w:val="10"/>
        </w:numPr>
        <w:tabs>
          <w:tab w:val="num" w:pos="993"/>
        </w:tabs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podjęto w stosunku do niej niezbędne działania w celu zachowania poufności.</w:t>
      </w:r>
    </w:p>
    <w:p w:rsidR="00456928" w:rsidRPr="00456928" w:rsidRDefault="00456928" w:rsidP="00456928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Faktyczne okoliczności potwierdzające zasadność objęcia informacji tajemnicą przedsiębiorstwa:</w:t>
      </w:r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Ad. 1 ………………………………………………………………………………………….…</w:t>
      </w:r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Ad. 2 ….…………………………………………………………………………………………</w:t>
      </w:r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Ad. 3 ……………………………………………………………………………………….……</w:t>
      </w:r>
    </w:p>
    <w:p w:rsidR="00456928" w:rsidRPr="00456928" w:rsidRDefault="00456928" w:rsidP="00456928">
      <w:pPr>
        <w:numPr>
          <w:ilvl w:val="0"/>
          <w:numId w:val="20"/>
        </w:numPr>
        <w:spacing w:before="480"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Oświadczam, że </w:t>
      </w:r>
      <w:r w:rsidRPr="00456928">
        <w:rPr>
          <w:rFonts w:ascii="Times New Roman" w:eastAsia="Times New Roman" w:hAnsi="Times New Roman" w:cs="Times New Roman"/>
          <w:iCs/>
          <w:lang w:eastAsia="pl-PL"/>
        </w:rPr>
        <w:t>kwalifikujemy się do kategorii (odpowiednio zaznaczyć):</w:t>
      </w: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-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mikroprzedsiębiostwo</w:t>
      </w:r>
      <w:proofErr w:type="spellEnd"/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- małe przedsiębiorstwo</w:t>
      </w:r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- średnie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przedsiebiorstwo</w:t>
      </w:r>
      <w:proofErr w:type="spellEnd"/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- duże </w:t>
      </w:r>
      <w:proofErr w:type="spellStart"/>
      <w:r w:rsidRPr="00456928">
        <w:rPr>
          <w:rFonts w:ascii="Times New Roman" w:eastAsia="Times New Roman" w:hAnsi="Times New Roman" w:cs="Times New Roman"/>
          <w:lang w:eastAsia="pl-PL"/>
        </w:rPr>
        <w:t>przedsiebiorstwo</w:t>
      </w:r>
      <w:proofErr w:type="spellEnd"/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- jednoosobowa działalność gospodarcza</w:t>
      </w:r>
    </w:p>
    <w:p w:rsidR="00456928" w:rsidRPr="00456928" w:rsidRDefault="00456928" w:rsidP="00456928">
      <w:pPr>
        <w:spacing w:after="0" w:line="240" w:lineRule="auto"/>
        <w:ind w:left="709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sym w:font="Wingdings" w:char="F0A8"/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- inny rodzaj</w:t>
      </w:r>
    </w:p>
    <w:p w:rsidR="00456928" w:rsidRPr="00456928" w:rsidRDefault="00456928" w:rsidP="00456928">
      <w:pPr>
        <w:numPr>
          <w:ilvl w:val="0"/>
          <w:numId w:val="20"/>
        </w:numPr>
        <w:spacing w:before="480"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56928">
        <w:rPr>
          <w:rFonts w:ascii="Times New Roman" w:eastAsia="Times New Roman" w:hAnsi="Times New Roman" w:cs="Times New Roman"/>
          <w:b/>
          <w:lang w:eastAsia="pl-PL"/>
        </w:rPr>
        <w:t xml:space="preserve">Oświadczam, że faktury za usługę składów konsygnacyjnych należy wystawić/dostarczyć: </w:t>
      </w:r>
    </w:p>
    <w:p w:rsidR="00456928" w:rsidRPr="00456928" w:rsidRDefault="00456928" w:rsidP="00456928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Nazwa i adres, na który </w:t>
      </w:r>
      <w:r w:rsidRPr="00456928">
        <w:rPr>
          <w:rFonts w:ascii="Times New Roman" w:eastAsia="Times New Roman" w:hAnsi="Times New Roman" w:cs="Times New Roman"/>
          <w:u w:val="single"/>
          <w:lang w:eastAsia="pl-PL"/>
        </w:rPr>
        <w:t>należy wystawiać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faktury za usługę składów konsygnacyjnych:</w:t>
      </w:r>
    </w:p>
    <w:p w:rsidR="00456928" w:rsidRPr="00456928" w:rsidRDefault="00456928" w:rsidP="00456928">
      <w:pPr>
        <w:spacing w:before="120"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…………………………………………………………………………………………….</w:t>
      </w:r>
    </w:p>
    <w:p w:rsidR="00456928" w:rsidRPr="00456928" w:rsidRDefault="00456928" w:rsidP="00456928">
      <w:pPr>
        <w:spacing w:before="120"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……………………………………………………………………………………………*.</w:t>
      </w:r>
    </w:p>
    <w:p w:rsidR="00456928" w:rsidRPr="00456928" w:rsidRDefault="00456928" w:rsidP="00456928">
      <w:pPr>
        <w:numPr>
          <w:ilvl w:val="1"/>
          <w:numId w:val="11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 xml:space="preserve">Nazwa i adres, pod który </w:t>
      </w:r>
      <w:r w:rsidRPr="00456928">
        <w:rPr>
          <w:rFonts w:ascii="Times New Roman" w:eastAsia="Times New Roman" w:hAnsi="Times New Roman" w:cs="Times New Roman"/>
          <w:u w:val="single"/>
          <w:lang w:eastAsia="pl-PL"/>
        </w:rPr>
        <w:t>należy dostarczać</w:t>
      </w:r>
      <w:r w:rsidRPr="00456928">
        <w:rPr>
          <w:rFonts w:ascii="Times New Roman" w:eastAsia="Times New Roman" w:hAnsi="Times New Roman" w:cs="Times New Roman"/>
          <w:lang w:eastAsia="pl-PL"/>
        </w:rPr>
        <w:t xml:space="preserve"> faktury za usługę składów konsygnacyjnych:</w:t>
      </w:r>
    </w:p>
    <w:p w:rsidR="00456928" w:rsidRPr="00456928" w:rsidRDefault="00456928" w:rsidP="00456928">
      <w:pPr>
        <w:spacing w:before="120"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……………………………………………………………………………………...…….</w:t>
      </w:r>
    </w:p>
    <w:p w:rsidR="00456928" w:rsidRPr="00456928" w:rsidRDefault="00456928" w:rsidP="00456928">
      <w:pPr>
        <w:spacing w:before="120" w:after="0" w:line="240" w:lineRule="auto"/>
        <w:ind w:left="426"/>
        <w:rPr>
          <w:rFonts w:ascii="Times New Roman" w:eastAsia="Times New Roman" w:hAnsi="Times New Roman" w:cs="Times New Roman"/>
          <w:lang w:eastAsia="pl-PL"/>
        </w:rPr>
      </w:pPr>
      <w:r w:rsidRPr="0045692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……………………………………………………………………………………………*.</w:t>
      </w:r>
    </w:p>
    <w:p w:rsidR="00456928" w:rsidRPr="00456928" w:rsidRDefault="00456928" w:rsidP="00456928">
      <w:pPr>
        <w:spacing w:after="0" w:line="240" w:lineRule="auto"/>
        <w:ind w:left="6381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6928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*)</w:t>
      </w:r>
      <w:r w:rsidRPr="00456928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- wpisać własne dane</w:t>
      </w:r>
    </w:p>
    <w:p w:rsidR="00102A48" w:rsidRDefault="00102A48"/>
    <w:sectPr w:rsidR="00102A4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9DA" w:rsidRDefault="00E369DA" w:rsidP="00EA5037">
      <w:pPr>
        <w:spacing w:after="0" w:line="240" w:lineRule="auto"/>
      </w:pPr>
      <w:r>
        <w:separator/>
      </w:r>
    </w:p>
  </w:endnote>
  <w:endnote w:type="continuationSeparator" w:id="0">
    <w:p w:rsidR="00E369DA" w:rsidRDefault="00E369DA" w:rsidP="00EA5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7817883"/>
      <w:docPartObj>
        <w:docPartGallery w:val="Page Numbers (Bottom of Page)"/>
        <w:docPartUnique/>
      </w:docPartObj>
    </w:sdtPr>
    <w:sdtEndPr/>
    <w:sdtContent>
      <w:p w:rsidR="00D76AFC" w:rsidRDefault="00D76A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0B3A">
          <w:rPr>
            <w:noProof/>
          </w:rPr>
          <w:t>14</w:t>
        </w:r>
        <w:r>
          <w:fldChar w:fldCharType="end"/>
        </w:r>
      </w:p>
    </w:sdtContent>
  </w:sdt>
  <w:p w:rsidR="00D76AFC" w:rsidRDefault="00D76A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9DA" w:rsidRDefault="00E369DA" w:rsidP="00EA5037">
      <w:pPr>
        <w:spacing w:after="0" w:line="240" w:lineRule="auto"/>
      </w:pPr>
      <w:r>
        <w:separator/>
      </w:r>
    </w:p>
  </w:footnote>
  <w:footnote w:type="continuationSeparator" w:id="0">
    <w:p w:rsidR="00E369DA" w:rsidRDefault="00E369DA" w:rsidP="00EA5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9FB"/>
    <w:multiLevelType w:val="hybridMultilevel"/>
    <w:tmpl w:val="3C121350"/>
    <w:lvl w:ilvl="0" w:tplc="19AC205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A35DF"/>
    <w:multiLevelType w:val="hybridMultilevel"/>
    <w:tmpl w:val="1DF0D06A"/>
    <w:lvl w:ilvl="0" w:tplc="EE6073DC">
      <w:start w:val="13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644FFE"/>
    <w:multiLevelType w:val="hybridMultilevel"/>
    <w:tmpl w:val="3C1439C2"/>
    <w:lvl w:ilvl="0" w:tplc="5142A38E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4F331CA"/>
    <w:multiLevelType w:val="hybridMultilevel"/>
    <w:tmpl w:val="AA1EC370"/>
    <w:lvl w:ilvl="0" w:tplc="1B7265B4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61D91"/>
    <w:multiLevelType w:val="hybridMultilevel"/>
    <w:tmpl w:val="F5CE9972"/>
    <w:lvl w:ilvl="0" w:tplc="50C047F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601688"/>
    <w:multiLevelType w:val="hybridMultilevel"/>
    <w:tmpl w:val="38B0444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6">
    <w:nsid w:val="2C712B34"/>
    <w:multiLevelType w:val="hybridMultilevel"/>
    <w:tmpl w:val="69823304"/>
    <w:lvl w:ilvl="0" w:tplc="B816AAB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555528"/>
    <w:multiLevelType w:val="multilevel"/>
    <w:tmpl w:val="B838CB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Times New Roman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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8">
    <w:nsid w:val="37172CC6"/>
    <w:multiLevelType w:val="multilevel"/>
    <w:tmpl w:val="DD2431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E81E74"/>
    <w:multiLevelType w:val="hybridMultilevel"/>
    <w:tmpl w:val="7E560C86"/>
    <w:lvl w:ilvl="0" w:tplc="E584AB7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EB6EFB"/>
    <w:multiLevelType w:val="hybridMultilevel"/>
    <w:tmpl w:val="0A34B48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EF365D"/>
    <w:multiLevelType w:val="hybridMultilevel"/>
    <w:tmpl w:val="3192107E"/>
    <w:lvl w:ilvl="0" w:tplc="01FA342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739EC"/>
    <w:multiLevelType w:val="hybridMultilevel"/>
    <w:tmpl w:val="FAF6589E"/>
    <w:lvl w:ilvl="0" w:tplc="6E24D79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ABF0C858">
      <w:start w:val="1"/>
      <w:numFmt w:val="decimal"/>
      <w:lvlText w:val="%4."/>
      <w:lvlJc w:val="left"/>
      <w:pPr>
        <w:ind w:left="2880" w:hanging="360"/>
      </w:pPr>
      <w:rPr>
        <w:i w:val="0"/>
        <w:iCs/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24A412D0">
      <w:start w:val="1"/>
      <w:numFmt w:val="decimal"/>
      <w:lvlText w:val="%7."/>
      <w:lvlJc w:val="left"/>
      <w:pPr>
        <w:ind w:left="5040" w:hanging="360"/>
      </w:pPr>
      <w:rPr>
        <w:i w:val="0"/>
        <w:iCs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8D59E6"/>
    <w:multiLevelType w:val="hybridMultilevel"/>
    <w:tmpl w:val="12083A2A"/>
    <w:lvl w:ilvl="0" w:tplc="0415000B">
      <w:start w:val="1"/>
      <w:numFmt w:val="bullet"/>
      <w:lvlText w:val=""/>
      <w:lvlJc w:val="left"/>
      <w:pPr>
        <w:ind w:left="603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9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1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3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5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7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92" w:hanging="360"/>
      </w:pPr>
      <w:rPr>
        <w:rFonts w:ascii="Wingdings" w:hAnsi="Wingdings" w:hint="default"/>
      </w:rPr>
    </w:lvl>
  </w:abstractNum>
  <w:abstractNum w:abstractNumId="14">
    <w:nsid w:val="5152782F"/>
    <w:multiLevelType w:val="multilevel"/>
    <w:tmpl w:val="2CD06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  <w:rPr>
        <w:rFonts w:cs="Times New Roman" w:hint="default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1701"/>
        </w:tabs>
        <w:ind w:left="1701" w:hanging="425"/>
      </w:pPr>
      <w:rPr>
        <w:rFonts w:ascii="Times New Roman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"/>
      <w:lvlJc w:val="left"/>
      <w:pPr>
        <w:tabs>
          <w:tab w:val="num" w:pos="2552"/>
        </w:tabs>
        <w:ind w:left="2552" w:hanging="426"/>
      </w:pPr>
      <w:rPr>
        <w:rFonts w:ascii="Symbol" w:hAnsi="Symbol" w:hint="default"/>
      </w:rPr>
    </w:lvl>
    <w:lvl w:ilvl="6">
      <w:start w:val="1"/>
      <w:numFmt w:val="bullet"/>
      <w:lvlText w:val=""/>
      <w:lvlJc w:val="left"/>
      <w:pPr>
        <w:tabs>
          <w:tab w:val="num" w:pos="2977"/>
        </w:tabs>
        <w:ind w:left="2977" w:hanging="425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65FA7D44"/>
    <w:multiLevelType w:val="hybridMultilevel"/>
    <w:tmpl w:val="7D780078"/>
    <w:lvl w:ilvl="0" w:tplc="502635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17860"/>
    <w:multiLevelType w:val="hybridMultilevel"/>
    <w:tmpl w:val="5454977E"/>
    <w:lvl w:ilvl="0" w:tplc="82ACA09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A2767"/>
    <w:multiLevelType w:val="hybridMultilevel"/>
    <w:tmpl w:val="38B0444E"/>
    <w:lvl w:ilvl="0" w:tplc="04150017">
      <w:start w:val="1"/>
      <w:numFmt w:val="lowerLetter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  <w:rPr>
        <w:rFonts w:cs="Times New Roman"/>
      </w:rPr>
    </w:lvl>
  </w:abstractNum>
  <w:abstractNum w:abstractNumId="18">
    <w:nsid w:val="70DB3F11"/>
    <w:multiLevelType w:val="hybridMultilevel"/>
    <w:tmpl w:val="BE3482E0"/>
    <w:lvl w:ilvl="0" w:tplc="6DB0813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7"/>
  </w:num>
  <w:num w:numId="5">
    <w:abstractNumId w:val="18"/>
  </w:num>
  <w:num w:numId="6">
    <w:abstractNumId w:val="12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8"/>
  </w:num>
  <w:num w:numId="11">
    <w:abstractNumId w:val="14"/>
  </w:num>
  <w:num w:numId="12">
    <w:abstractNumId w:val="10"/>
  </w:num>
  <w:num w:numId="13">
    <w:abstractNumId w:val="3"/>
  </w:num>
  <w:num w:numId="14">
    <w:abstractNumId w:val="15"/>
  </w:num>
  <w:num w:numId="15">
    <w:abstractNumId w:val="16"/>
  </w:num>
  <w:num w:numId="16">
    <w:abstractNumId w:val="13"/>
  </w:num>
  <w:num w:numId="17">
    <w:abstractNumId w:val="0"/>
  </w:num>
  <w:num w:numId="18">
    <w:abstractNumId w:val="9"/>
  </w:num>
  <w:num w:numId="19">
    <w:abstractNumId w:val="6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5F"/>
    <w:rsid w:val="00102A48"/>
    <w:rsid w:val="001C4BAF"/>
    <w:rsid w:val="0020345F"/>
    <w:rsid w:val="002D6C19"/>
    <w:rsid w:val="004542CE"/>
    <w:rsid w:val="00456928"/>
    <w:rsid w:val="00733F75"/>
    <w:rsid w:val="00765232"/>
    <w:rsid w:val="007C70EA"/>
    <w:rsid w:val="00D76AFC"/>
    <w:rsid w:val="00DA0B3A"/>
    <w:rsid w:val="00E153A0"/>
    <w:rsid w:val="00E369DA"/>
    <w:rsid w:val="00EA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9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037"/>
  </w:style>
  <w:style w:type="paragraph" w:styleId="Stopka">
    <w:name w:val="footer"/>
    <w:basedOn w:val="Normalny"/>
    <w:link w:val="StopkaZnak"/>
    <w:uiPriority w:val="99"/>
    <w:unhideWhenUsed/>
    <w:rsid w:val="00EA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037"/>
  </w:style>
  <w:style w:type="paragraph" w:styleId="Akapitzlist">
    <w:name w:val="List Paragraph"/>
    <w:basedOn w:val="Normalny"/>
    <w:uiPriority w:val="34"/>
    <w:qFormat/>
    <w:rsid w:val="00D76A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9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9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A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037"/>
  </w:style>
  <w:style w:type="paragraph" w:styleId="Stopka">
    <w:name w:val="footer"/>
    <w:basedOn w:val="Normalny"/>
    <w:link w:val="StopkaZnak"/>
    <w:uiPriority w:val="99"/>
    <w:unhideWhenUsed/>
    <w:rsid w:val="00EA5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037"/>
  </w:style>
  <w:style w:type="paragraph" w:styleId="Akapitzlist">
    <w:name w:val="List Paragraph"/>
    <w:basedOn w:val="Normalny"/>
    <w:uiPriority w:val="34"/>
    <w:qFormat/>
    <w:rsid w:val="00D76A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m.katowice@pgg.pl" TargetMode="External"/><Relationship Id="rId13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rtur.mandrysz@pgg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rtur.mandrysz@pgg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14</Pages>
  <Words>4210</Words>
  <Characters>25260</Characters>
  <Application>Microsoft Office Word</Application>
  <DocSecurity>0</DocSecurity>
  <Lines>210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Mandrysz</dc:creator>
  <cp:keywords/>
  <dc:description/>
  <cp:lastModifiedBy>Artur Mandrysz</cp:lastModifiedBy>
  <cp:revision>7</cp:revision>
  <cp:lastPrinted>2026-06-03T09:18:00Z</cp:lastPrinted>
  <dcterms:created xsi:type="dcterms:W3CDTF">2026-06-02T10:06:00Z</dcterms:created>
  <dcterms:modified xsi:type="dcterms:W3CDTF">2026-06-03T09:33:00Z</dcterms:modified>
</cp:coreProperties>
</file>